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F600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6B4D98" wp14:editId="628CAA04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5111" w14:textId="22B5D664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14F3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Roto Pressestelle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Telefon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Telefax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C81C5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90 414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presse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www.roto-dachfenster.de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6473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01</w:t>
                            </w:r>
                            <w:r w:rsidR="00BF2053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.</w:t>
                            </w:r>
                            <w:r w:rsidR="00CE5E45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473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Oktober </w:t>
                            </w:r>
                            <w:r w:rsidR="00BE5C7B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  <w:r w:rsidR="000047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14:paraId="62705111" w14:textId="22B5D664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14F3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Roto Pressestelle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Telefon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Telefax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C81C5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90 414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presse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www.roto-dachfenster.de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6473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01</w:t>
                      </w:r>
                      <w:r w:rsidR="00BF2053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.</w:t>
                      </w:r>
                      <w:r w:rsidR="00CE5E45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D6473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Oktober </w:t>
                      </w:r>
                      <w:r w:rsidR="00BE5C7B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  <w:r w:rsidR="000047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4073342B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EA52B1E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173DB0A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4A6F0DE" w14:textId="5C0BDD6E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Roto </w:t>
      </w:r>
      <w:r w:rsidR="00DE4139">
        <w:rPr>
          <w:rFonts w:ascii="LTUnivers 330 BasicLight" w:hAnsi="LTUnivers 330 BasicLight"/>
        </w:rPr>
        <w:t>Frank Dachsystem-Technologie</w:t>
      </w:r>
    </w:p>
    <w:p w14:paraId="236B5DD3" w14:textId="36571B88" w:rsidR="0049360B" w:rsidRDefault="0063032F" w:rsidP="006D569A">
      <w:pPr>
        <w:spacing w:after="120" w:line="280" w:lineRule="atLeast"/>
        <w:ind w:right="227"/>
        <w:jc w:val="both"/>
        <w:rPr>
          <w:rFonts w:ascii="LTUnivers 330 BasicLight" w:hAnsi="LTUnivers 330 BasicLight"/>
          <w:b/>
          <w:sz w:val="32"/>
          <w:szCs w:val="32"/>
        </w:rPr>
      </w:pPr>
      <w:r>
        <w:rPr>
          <w:rFonts w:ascii="LTUnivers 330 BasicLight" w:hAnsi="LTUnivers 330 BasicLight"/>
          <w:b/>
          <w:sz w:val="32"/>
          <w:szCs w:val="32"/>
        </w:rPr>
        <w:t>E</w:t>
      </w:r>
      <w:r w:rsidR="0049360B" w:rsidRPr="0049360B">
        <w:rPr>
          <w:rFonts w:ascii="LTUnivers 330 BasicLight" w:hAnsi="LTUnivers 330 BasicLight"/>
          <w:b/>
          <w:sz w:val="32"/>
          <w:szCs w:val="32"/>
        </w:rPr>
        <w:t xml:space="preserve">infach zum Zuschuss: </w:t>
      </w:r>
      <w:r w:rsidR="0049360B">
        <w:rPr>
          <w:rFonts w:ascii="LTUnivers 330 BasicLight" w:hAnsi="LTUnivers 330 BasicLight"/>
          <w:b/>
          <w:sz w:val="32"/>
          <w:szCs w:val="32"/>
        </w:rPr>
        <w:t xml:space="preserve">Mit </w:t>
      </w:r>
      <w:r>
        <w:rPr>
          <w:rFonts w:ascii="LTUnivers 330 BasicLight" w:hAnsi="LTUnivers 330 BasicLight"/>
          <w:b/>
          <w:sz w:val="32"/>
          <w:szCs w:val="32"/>
        </w:rPr>
        <w:t xml:space="preserve">dem </w:t>
      </w:r>
      <w:r w:rsidR="0049360B" w:rsidRPr="0049360B">
        <w:rPr>
          <w:rFonts w:ascii="LTUnivers 330 BasicLight" w:hAnsi="LTUnivers 330 BasicLight"/>
          <w:b/>
          <w:sz w:val="32"/>
          <w:szCs w:val="32"/>
        </w:rPr>
        <w:t>Roto Förder</w:t>
      </w:r>
      <w:r w:rsidR="00D64735">
        <w:rPr>
          <w:rFonts w:ascii="LTUnivers 330 BasicLight" w:hAnsi="LTUnivers 330 BasicLight"/>
          <w:b/>
          <w:sz w:val="32"/>
          <w:szCs w:val="32"/>
        </w:rPr>
        <w:t>service schneller zu lukrativeren Aufträgen</w:t>
      </w:r>
    </w:p>
    <w:p w14:paraId="1F0AD6CD" w14:textId="16320CF2" w:rsidR="004349C4" w:rsidRDefault="00891433" w:rsidP="006D569A">
      <w:pPr>
        <w:spacing w:line="360" w:lineRule="auto"/>
        <w:ind w:right="227"/>
        <w:jc w:val="both"/>
        <w:rPr>
          <w:rFonts w:ascii="LTUnivers 330 BasicLight" w:hAnsi="LTUnivers 330 BasicLight"/>
          <w:sz w:val="18"/>
          <w:szCs w:val="18"/>
        </w:rPr>
      </w:pPr>
      <w:r>
        <w:rPr>
          <w:rFonts w:ascii="LTUnivers 330 BasicLight" w:hAnsi="LTUnivers 330 BasicLight"/>
          <w:sz w:val="18"/>
          <w:szCs w:val="18"/>
        </w:rPr>
        <w:t>Fördergelder für</w:t>
      </w:r>
      <w:r w:rsidR="0049360B">
        <w:rPr>
          <w:rFonts w:ascii="LTUnivers 330 BasicLight" w:hAnsi="LTUnivers 330 BasicLight"/>
          <w:sz w:val="18"/>
          <w:szCs w:val="18"/>
        </w:rPr>
        <w:t xml:space="preserve"> Dachfenster-Tausch | </w:t>
      </w:r>
      <w:r w:rsidR="00D64735">
        <w:rPr>
          <w:rFonts w:ascii="LTUnivers 330 BasicLight" w:hAnsi="LTUnivers 330 BasicLight"/>
          <w:sz w:val="18"/>
          <w:szCs w:val="18"/>
        </w:rPr>
        <w:t>Rundum</w:t>
      </w:r>
      <w:r w:rsidR="006E3FDB">
        <w:rPr>
          <w:rFonts w:ascii="LTUnivers 330 BasicLight" w:hAnsi="LTUnivers 330 BasicLight"/>
          <w:sz w:val="18"/>
          <w:szCs w:val="18"/>
        </w:rPr>
        <w:t>-</w:t>
      </w:r>
      <w:r w:rsidR="0063032F">
        <w:rPr>
          <w:rFonts w:ascii="LTUnivers 330 BasicLight" w:hAnsi="LTUnivers 330 BasicLight"/>
          <w:sz w:val="18"/>
          <w:szCs w:val="18"/>
        </w:rPr>
        <w:t xml:space="preserve">sorglos-Paket </w:t>
      </w:r>
      <w:r w:rsidR="00D64735">
        <w:rPr>
          <w:rFonts w:ascii="LTUnivers 330 BasicLight" w:hAnsi="LTUnivers 330 BasicLight"/>
          <w:sz w:val="18"/>
          <w:szCs w:val="18"/>
        </w:rPr>
        <w:t xml:space="preserve">von der Beratung über den Online-Antrag </w:t>
      </w:r>
      <w:r>
        <w:rPr>
          <w:rFonts w:ascii="LTUnivers 330 BasicLight" w:hAnsi="LTUnivers 330 BasicLight"/>
          <w:sz w:val="18"/>
          <w:szCs w:val="18"/>
        </w:rPr>
        <w:t>und</w:t>
      </w:r>
      <w:r w:rsidR="00D64735">
        <w:rPr>
          <w:rFonts w:ascii="LTUnivers 330 BasicLight" w:hAnsi="LTUnivers 330 BasicLight"/>
          <w:sz w:val="18"/>
          <w:szCs w:val="18"/>
        </w:rPr>
        <w:t xml:space="preserve"> Nachweis</w:t>
      </w:r>
      <w:r>
        <w:rPr>
          <w:rFonts w:ascii="LTUnivers 330 BasicLight" w:hAnsi="LTUnivers 330 BasicLight"/>
          <w:sz w:val="18"/>
          <w:szCs w:val="18"/>
        </w:rPr>
        <w:t xml:space="preserve"> bis zum Zuschuss</w:t>
      </w:r>
      <w:r w:rsidR="00D64735">
        <w:rPr>
          <w:rFonts w:ascii="LTUnivers 330 BasicLight" w:hAnsi="LTUnivers 330 BasicLight"/>
          <w:sz w:val="18"/>
          <w:szCs w:val="18"/>
        </w:rPr>
        <w:t xml:space="preserve"> </w:t>
      </w:r>
      <w:r w:rsidR="0049360B">
        <w:rPr>
          <w:rFonts w:ascii="LTUnivers 330 BasicLight" w:hAnsi="LTUnivers 330 BasicLight"/>
          <w:sz w:val="18"/>
          <w:szCs w:val="18"/>
        </w:rPr>
        <w:t xml:space="preserve">| </w:t>
      </w:r>
      <w:r w:rsidR="006E3FDB">
        <w:rPr>
          <w:rFonts w:ascii="LTUnivers 330 BasicLight" w:hAnsi="LTUnivers 330 BasicLight"/>
          <w:sz w:val="18"/>
          <w:szCs w:val="18"/>
        </w:rPr>
        <w:t xml:space="preserve">Mit </w:t>
      </w:r>
      <w:r w:rsidR="0049360B">
        <w:rPr>
          <w:rFonts w:ascii="LTUnivers 330 BasicLight" w:hAnsi="LTUnivers 330 BasicLight"/>
          <w:sz w:val="18"/>
          <w:szCs w:val="18"/>
        </w:rPr>
        <w:t>Fördermittel</w:t>
      </w:r>
      <w:r w:rsidR="006E3FDB">
        <w:rPr>
          <w:rFonts w:ascii="LTUnivers 330 BasicLight" w:hAnsi="LTUnivers 330 BasicLight"/>
          <w:sz w:val="18"/>
          <w:szCs w:val="18"/>
        </w:rPr>
        <w:t>n</w:t>
      </w:r>
      <w:r w:rsidR="0049360B">
        <w:rPr>
          <w:rFonts w:ascii="LTUnivers 330 BasicLight" w:hAnsi="LTUnivers 330 BasicLight"/>
          <w:sz w:val="18"/>
          <w:szCs w:val="18"/>
        </w:rPr>
        <w:t xml:space="preserve"> von Kommunen</w:t>
      </w:r>
      <w:r w:rsidR="006D569A">
        <w:rPr>
          <w:rFonts w:ascii="LTUnivers 330 BasicLight" w:hAnsi="LTUnivers 330 BasicLight"/>
          <w:sz w:val="18"/>
          <w:szCs w:val="18"/>
        </w:rPr>
        <w:t>, Ländern</w:t>
      </w:r>
      <w:r w:rsidR="0049360B">
        <w:rPr>
          <w:rFonts w:ascii="LTUnivers 330 BasicLight" w:hAnsi="LTUnivers 330 BasicLight"/>
          <w:sz w:val="18"/>
          <w:szCs w:val="18"/>
        </w:rPr>
        <w:t xml:space="preserve"> und KfW </w:t>
      </w:r>
      <w:r w:rsidR="006E3FDB">
        <w:rPr>
          <w:rFonts w:ascii="LTUnivers 330 BasicLight" w:hAnsi="LTUnivers 330 BasicLight"/>
          <w:sz w:val="18"/>
          <w:szCs w:val="18"/>
        </w:rPr>
        <w:t xml:space="preserve">zu </w:t>
      </w:r>
      <w:r w:rsidR="0049360B">
        <w:rPr>
          <w:rFonts w:ascii="LTUnivers 330 BasicLight" w:hAnsi="LTUnivers 330 BasicLight"/>
          <w:sz w:val="18"/>
          <w:szCs w:val="18"/>
        </w:rPr>
        <w:t>mehr Aufträge</w:t>
      </w:r>
      <w:r w:rsidR="006E3FDB">
        <w:rPr>
          <w:rFonts w:ascii="LTUnivers 330 BasicLight" w:hAnsi="LTUnivers 330 BasicLight"/>
          <w:sz w:val="18"/>
          <w:szCs w:val="18"/>
        </w:rPr>
        <w:t>n</w:t>
      </w:r>
      <w:r w:rsidR="0049360B">
        <w:rPr>
          <w:rFonts w:ascii="LTUnivers 330 BasicLight" w:hAnsi="LTUnivers 330 BasicLight"/>
          <w:sz w:val="18"/>
          <w:szCs w:val="18"/>
        </w:rPr>
        <w:t xml:space="preserve"> und größere</w:t>
      </w:r>
      <w:r w:rsidR="006E3FDB">
        <w:rPr>
          <w:rFonts w:ascii="LTUnivers 330 BasicLight" w:hAnsi="LTUnivers 330 BasicLight"/>
          <w:sz w:val="18"/>
          <w:szCs w:val="18"/>
        </w:rPr>
        <w:t>r</w:t>
      </w:r>
      <w:r w:rsidR="0049360B">
        <w:rPr>
          <w:rFonts w:ascii="LTUnivers 330 BasicLight" w:hAnsi="LTUnivers 330 BasicLight"/>
          <w:sz w:val="18"/>
          <w:szCs w:val="18"/>
        </w:rPr>
        <w:t xml:space="preserve"> Kundenzufriedenheit </w:t>
      </w:r>
    </w:p>
    <w:p w14:paraId="653D899D" w14:textId="77777777" w:rsidR="0049360B" w:rsidRPr="0049360B" w:rsidRDefault="0049360B" w:rsidP="0049360B">
      <w:pPr>
        <w:spacing w:line="280" w:lineRule="atLeast"/>
        <w:ind w:right="227"/>
        <w:jc w:val="both"/>
        <w:rPr>
          <w:rFonts w:ascii="LTUnivers 330 BasicLight" w:hAnsi="LTUnivers 330 BasicLight"/>
          <w:b/>
          <w:sz w:val="32"/>
          <w:szCs w:val="32"/>
        </w:rPr>
      </w:pPr>
    </w:p>
    <w:p w14:paraId="1D597C96" w14:textId="1C71BC47" w:rsidR="00CB5D07" w:rsidRDefault="00CB5D07" w:rsidP="004349C4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CB5D07">
        <w:rPr>
          <w:rFonts w:ascii="LTUnivers 330 BasicLight" w:hAnsi="LTUnivers 330 BasicLight"/>
          <w:b/>
        </w:rPr>
        <w:t xml:space="preserve">Bad Mergentheim. </w:t>
      </w:r>
      <w:r w:rsidR="0049360B" w:rsidRPr="0049360B">
        <w:rPr>
          <w:rFonts w:ascii="LTUnivers 330 BasicLight" w:hAnsi="LTUnivers 330 BasicLight"/>
          <w:b/>
        </w:rPr>
        <w:t xml:space="preserve">Renovierungswillige wissen </w:t>
      </w:r>
      <w:r w:rsidR="0049360B">
        <w:rPr>
          <w:rFonts w:ascii="LTUnivers 330 BasicLight" w:hAnsi="LTUnivers 330 BasicLight"/>
          <w:b/>
        </w:rPr>
        <w:t>meist</w:t>
      </w:r>
      <w:r w:rsidR="0049360B" w:rsidRPr="0049360B">
        <w:rPr>
          <w:rFonts w:ascii="LTUnivers 330 BasicLight" w:hAnsi="LTUnivers 330 BasicLight"/>
          <w:b/>
        </w:rPr>
        <w:t xml:space="preserve"> genau, dass sie Fördergelder in Anspruch nehmen können. Doch wo und wie sie Zuschüsse beantragen</w:t>
      </w:r>
      <w:r w:rsidR="00891433">
        <w:rPr>
          <w:rFonts w:ascii="LTUnivers 330 BasicLight" w:hAnsi="LTUnivers 330 BasicLight"/>
          <w:b/>
        </w:rPr>
        <w:t xml:space="preserve"> </w:t>
      </w:r>
      <w:r w:rsidR="0049360B" w:rsidRPr="0049360B">
        <w:rPr>
          <w:rFonts w:ascii="LTUnivers 330 BasicLight" w:hAnsi="LTUnivers 330 BasicLight"/>
          <w:b/>
        </w:rPr>
        <w:t xml:space="preserve">und </w:t>
      </w:r>
      <w:r w:rsidR="002E29ED">
        <w:rPr>
          <w:rFonts w:ascii="LTUnivers 330 BasicLight" w:hAnsi="LTUnivers 330 BasicLight"/>
          <w:b/>
        </w:rPr>
        <w:t>was</w:t>
      </w:r>
      <w:r w:rsidR="002E29ED" w:rsidRPr="0049360B">
        <w:rPr>
          <w:rFonts w:ascii="LTUnivers 330 BasicLight" w:hAnsi="LTUnivers 330 BasicLight"/>
          <w:b/>
        </w:rPr>
        <w:t xml:space="preserve"> </w:t>
      </w:r>
      <w:r w:rsidR="00891433">
        <w:rPr>
          <w:rFonts w:ascii="LTUnivers 330 BasicLight" w:hAnsi="LTUnivers 330 BasicLight"/>
          <w:b/>
        </w:rPr>
        <w:t xml:space="preserve">dabei </w:t>
      </w:r>
      <w:r w:rsidR="0049360B" w:rsidRPr="0049360B">
        <w:rPr>
          <w:rFonts w:ascii="LTUnivers 330 BasicLight" w:hAnsi="LTUnivers 330 BasicLight"/>
          <w:b/>
        </w:rPr>
        <w:t xml:space="preserve">zu </w:t>
      </w:r>
      <w:r w:rsidR="002E29ED">
        <w:rPr>
          <w:rFonts w:ascii="LTUnivers 330 BasicLight" w:hAnsi="LTUnivers 330 BasicLight"/>
          <w:b/>
        </w:rPr>
        <w:t>be</w:t>
      </w:r>
      <w:r w:rsidR="0049360B" w:rsidRPr="0049360B">
        <w:rPr>
          <w:rFonts w:ascii="LTUnivers 330 BasicLight" w:hAnsi="LTUnivers 330 BasicLight"/>
          <w:b/>
        </w:rPr>
        <w:t xml:space="preserve">achten ist, </w:t>
      </w:r>
      <w:r w:rsidR="00891433">
        <w:rPr>
          <w:rFonts w:ascii="LTUnivers 330 BasicLight" w:hAnsi="LTUnivers 330 BasicLight"/>
          <w:b/>
        </w:rPr>
        <w:t>ist oft nicht bekannt</w:t>
      </w:r>
      <w:r w:rsidR="0049360B" w:rsidRPr="0049360B">
        <w:rPr>
          <w:rFonts w:ascii="LTUnivers 330 BasicLight" w:hAnsi="LTUnivers 330 BasicLight"/>
          <w:b/>
        </w:rPr>
        <w:t xml:space="preserve">. </w:t>
      </w:r>
      <w:r w:rsidR="00D64735">
        <w:rPr>
          <w:rFonts w:ascii="LTUnivers 330 BasicLight" w:hAnsi="LTUnivers 330 BasicLight"/>
          <w:b/>
        </w:rPr>
        <w:t xml:space="preserve">Profis wiederum fehlt </w:t>
      </w:r>
      <w:r w:rsidR="00C64EB1">
        <w:rPr>
          <w:rFonts w:ascii="LTUnivers 330 BasicLight" w:hAnsi="LTUnivers 330 BasicLight"/>
          <w:b/>
        </w:rPr>
        <w:t xml:space="preserve">häufig </w:t>
      </w:r>
      <w:r w:rsidR="00D64735">
        <w:rPr>
          <w:rFonts w:ascii="LTUnivers 330 BasicLight" w:hAnsi="LTUnivers 330 BasicLight"/>
          <w:b/>
        </w:rPr>
        <w:t xml:space="preserve">die Zeit, um die Abwicklung </w:t>
      </w:r>
      <w:r w:rsidR="00C64EB1">
        <w:rPr>
          <w:rFonts w:ascii="LTUnivers 330 BasicLight" w:hAnsi="LTUnivers 330 BasicLight"/>
          <w:b/>
        </w:rPr>
        <w:t xml:space="preserve">für ihre Kunden </w:t>
      </w:r>
      <w:r w:rsidR="00D64735">
        <w:rPr>
          <w:rFonts w:ascii="LTUnivers 330 BasicLight" w:hAnsi="LTUnivers 330 BasicLight"/>
          <w:b/>
        </w:rPr>
        <w:t xml:space="preserve">zu übernehmen. </w:t>
      </w:r>
      <w:r w:rsidR="0049360B" w:rsidRPr="0049360B">
        <w:rPr>
          <w:rFonts w:ascii="LTUnivers 330 BasicLight" w:hAnsi="LTUnivers 330 BasicLight"/>
          <w:b/>
        </w:rPr>
        <w:t>Mit dem Roto Förder</w:t>
      </w:r>
      <w:r w:rsidR="00D64735">
        <w:rPr>
          <w:rFonts w:ascii="LTUnivers 330 BasicLight" w:hAnsi="LTUnivers 330 BasicLight"/>
          <w:b/>
        </w:rPr>
        <w:t xml:space="preserve">service </w:t>
      </w:r>
      <w:r w:rsidR="0049360B" w:rsidRPr="0049360B">
        <w:rPr>
          <w:rFonts w:ascii="LTUnivers 330 BasicLight" w:hAnsi="LTUnivers 330 BasicLight"/>
          <w:b/>
        </w:rPr>
        <w:t>greifen Dachhandwerker ihren Kunden beim Dachfenster-Tausch</w:t>
      </w:r>
      <w:r w:rsidR="00C64EB1">
        <w:rPr>
          <w:rFonts w:ascii="LTUnivers 330 BasicLight" w:hAnsi="LTUnivers 330 BasicLight"/>
          <w:b/>
        </w:rPr>
        <w:t xml:space="preserve"> ab sofort</w:t>
      </w:r>
      <w:r w:rsidR="0049360B" w:rsidRPr="0049360B">
        <w:rPr>
          <w:rFonts w:ascii="LTUnivers 330 BasicLight" w:hAnsi="LTUnivers 330 BasicLight"/>
          <w:b/>
        </w:rPr>
        <w:t xml:space="preserve"> </w:t>
      </w:r>
      <w:r w:rsidR="0049360B">
        <w:rPr>
          <w:rFonts w:ascii="LTUnivers 330 BasicLight" w:hAnsi="LTUnivers 330 BasicLight"/>
          <w:b/>
        </w:rPr>
        <w:t xml:space="preserve">unkompliziert und schnell </w:t>
      </w:r>
      <w:r w:rsidR="0049360B" w:rsidRPr="0049360B">
        <w:rPr>
          <w:rFonts w:ascii="LTUnivers 330 BasicLight" w:hAnsi="LTUnivers 330 BasicLight"/>
          <w:b/>
        </w:rPr>
        <w:t>unter die Arme</w:t>
      </w:r>
      <w:r w:rsidR="0049360B">
        <w:rPr>
          <w:rFonts w:ascii="LTUnivers 330 BasicLight" w:hAnsi="LTUnivers 330 BasicLight"/>
          <w:b/>
        </w:rPr>
        <w:t xml:space="preserve"> – und sichern sich so </w:t>
      </w:r>
      <w:r w:rsidR="00D64735">
        <w:rPr>
          <w:rFonts w:ascii="LTUnivers 330 BasicLight" w:hAnsi="LTUnivers 330 BasicLight"/>
          <w:b/>
        </w:rPr>
        <w:t>lukrative</w:t>
      </w:r>
      <w:r w:rsidR="002E29ED">
        <w:rPr>
          <w:rFonts w:ascii="LTUnivers 330 BasicLight" w:hAnsi="LTUnivers 330 BasicLight"/>
          <w:b/>
        </w:rPr>
        <w:t>re</w:t>
      </w:r>
      <w:r w:rsidR="00D64735">
        <w:rPr>
          <w:rFonts w:ascii="LTUnivers 330 BasicLight" w:hAnsi="LTUnivers 330 BasicLight"/>
          <w:b/>
        </w:rPr>
        <w:t xml:space="preserve"> </w:t>
      </w:r>
      <w:r w:rsidR="0049360B" w:rsidRPr="0049360B">
        <w:rPr>
          <w:rFonts w:ascii="LTUnivers 330 BasicLight" w:hAnsi="LTUnivers 330 BasicLight"/>
          <w:b/>
        </w:rPr>
        <w:t>Aufträge und größere Kundenzufriedenheit!</w:t>
      </w:r>
    </w:p>
    <w:p w14:paraId="55AA5245" w14:textId="77777777" w:rsidR="001A036E" w:rsidRDefault="001A036E" w:rsidP="004349C4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14:paraId="686E3053" w14:textId="6F72216A" w:rsidR="005E43FA" w:rsidRDefault="0049360B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9360B">
        <w:rPr>
          <w:rFonts w:ascii="LTUnivers 330 BasicLight" w:hAnsi="LTUnivers 330 BasicLight"/>
        </w:rPr>
        <w:t xml:space="preserve">Bis zu 20 Prozent staatlicher Zuschuss </w:t>
      </w:r>
      <w:r>
        <w:rPr>
          <w:rFonts w:ascii="LTUnivers 330 BasicLight" w:hAnsi="LTUnivers 330 BasicLight"/>
        </w:rPr>
        <w:t>ist</w:t>
      </w:r>
      <w:r w:rsidRPr="0049360B">
        <w:rPr>
          <w:rFonts w:ascii="LTUnivers 330 BasicLight" w:hAnsi="LTUnivers 330 BasicLight"/>
        </w:rPr>
        <w:t xml:space="preserve"> </w:t>
      </w:r>
      <w:r w:rsidR="002E29ED">
        <w:rPr>
          <w:rFonts w:ascii="LTUnivers 330 BasicLight" w:hAnsi="LTUnivers 330 BasicLight"/>
        </w:rPr>
        <w:t xml:space="preserve">je nach Baujahr des Gebäudes und Zustand des Daches </w:t>
      </w:r>
      <w:r w:rsidRPr="0049360B">
        <w:rPr>
          <w:rFonts w:ascii="LTUnivers 330 BasicLight" w:hAnsi="LTUnivers 330 BasicLight"/>
        </w:rPr>
        <w:t xml:space="preserve">beim Dachfenster-Tausch in Ein- und Zweifamilienhäusern möglich. </w:t>
      </w:r>
      <w:r>
        <w:rPr>
          <w:rFonts w:ascii="LTUnivers 330 BasicLight" w:hAnsi="LTUnivers 330 BasicLight"/>
        </w:rPr>
        <w:t xml:space="preserve">Dank der hohen </w:t>
      </w:r>
      <w:r w:rsidRPr="0049360B">
        <w:rPr>
          <w:rFonts w:ascii="LTUnivers 330 BasicLight" w:hAnsi="LTUnivers 330 BasicLight"/>
        </w:rPr>
        <w:t xml:space="preserve">Energieeffizienz </w:t>
      </w:r>
      <w:r>
        <w:rPr>
          <w:rFonts w:ascii="LTUnivers 330 BasicLight" w:hAnsi="LTUnivers 330 BasicLight"/>
        </w:rPr>
        <w:t>der Roto Dachfenster-Lösungen</w:t>
      </w:r>
      <w:r w:rsidR="003E0EE3">
        <w:rPr>
          <w:rFonts w:ascii="LTUnivers 330 BasicLight" w:hAnsi="LTUnivers 330 BasicLight"/>
        </w:rPr>
        <w:t xml:space="preserve">, </w:t>
      </w:r>
      <w:r w:rsidR="005E43FA">
        <w:rPr>
          <w:rFonts w:ascii="LTUnivers 330 BasicLight" w:hAnsi="LTUnivers 330 BasicLight"/>
        </w:rPr>
        <w:t>der dazugehörigen Außenausstattung</w:t>
      </w:r>
      <w:r>
        <w:rPr>
          <w:rFonts w:ascii="LTUnivers 330 BasicLight" w:hAnsi="LTUnivers 330 BasicLight"/>
        </w:rPr>
        <w:t xml:space="preserve"> </w:t>
      </w:r>
      <w:r w:rsidR="003E0EE3">
        <w:rPr>
          <w:rFonts w:ascii="LTUnivers 330 BasicLight" w:hAnsi="LTUnivers 330 BasicLight"/>
        </w:rPr>
        <w:t xml:space="preserve">sowie dem neuen Roto Förderservice </w:t>
      </w:r>
      <w:r>
        <w:rPr>
          <w:rFonts w:ascii="LTUnivers 330 BasicLight" w:hAnsi="LTUnivers 330 BasicLight"/>
        </w:rPr>
        <w:t>können</w:t>
      </w:r>
      <w:r w:rsidRPr="0049360B">
        <w:rPr>
          <w:rFonts w:ascii="LTUnivers 330 BasicLight" w:hAnsi="LTUnivers 330 BasicLight"/>
        </w:rPr>
        <w:t xml:space="preserve"> </w:t>
      </w:r>
      <w:r w:rsidR="003E0EE3">
        <w:rPr>
          <w:rFonts w:ascii="LTUnivers 330 BasicLight" w:hAnsi="LTUnivers 330 BasicLight"/>
        </w:rPr>
        <w:t xml:space="preserve">Profis für ihre Kunden hier nun ganz </w:t>
      </w:r>
      <w:r w:rsidR="00C64EB1">
        <w:rPr>
          <w:rFonts w:ascii="LTUnivers 330 BasicLight" w:hAnsi="LTUnivers 330 BasicLight"/>
        </w:rPr>
        <w:t>unkompliziert</w:t>
      </w:r>
      <w:r w:rsidR="003E0EE3">
        <w:rPr>
          <w:rFonts w:ascii="LTUnivers 330 BasicLight" w:hAnsi="LTUnivers 330 BasicLight"/>
        </w:rPr>
        <w:t xml:space="preserve"> aus dem Vollen schöpfen. </w:t>
      </w:r>
    </w:p>
    <w:p w14:paraId="5E09417A" w14:textId="2421C528" w:rsidR="005E43FA" w:rsidRDefault="005E43FA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73DF3BC" w14:textId="52BB2D39" w:rsidR="0063032F" w:rsidRPr="005E43FA" w:rsidRDefault="0063032F" w:rsidP="0049360B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>
        <w:rPr>
          <w:rFonts w:ascii="LTUnivers 330 BasicLight" w:hAnsi="LTUnivers 330 BasicLight"/>
          <w:b/>
          <w:bCs/>
        </w:rPr>
        <w:t xml:space="preserve">Rundum-sorglos-Paket inklusive Energieberater </w:t>
      </w:r>
    </w:p>
    <w:p w14:paraId="75E99DA6" w14:textId="5C98F857" w:rsidR="005E43FA" w:rsidRDefault="0049360B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9360B">
        <w:rPr>
          <w:rFonts w:ascii="LTUnivers 330 BasicLight" w:hAnsi="LTUnivers 330 BasicLight"/>
        </w:rPr>
        <w:t xml:space="preserve">Um </w:t>
      </w:r>
      <w:r w:rsidR="00C64EB1">
        <w:rPr>
          <w:rFonts w:ascii="LTUnivers 330 BasicLight" w:hAnsi="LTUnivers 330 BasicLight"/>
        </w:rPr>
        <w:t>zunächst</w:t>
      </w:r>
      <w:r w:rsidRPr="0049360B">
        <w:rPr>
          <w:rFonts w:ascii="LTUnivers 330 BasicLight" w:hAnsi="LTUnivers 330 BasicLight"/>
        </w:rPr>
        <w:t xml:space="preserve"> herauszufinden, ob </w:t>
      </w:r>
      <w:r w:rsidR="005E43FA">
        <w:rPr>
          <w:rFonts w:ascii="LTUnivers 330 BasicLight" w:hAnsi="LTUnivers 330 BasicLight"/>
        </w:rPr>
        <w:t xml:space="preserve">und in welcher Höhe </w:t>
      </w:r>
      <w:r w:rsidRPr="0049360B">
        <w:rPr>
          <w:rFonts w:ascii="LTUnivers 330 BasicLight" w:hAnsi="LTUnivers 330 BasicLight"/>
        </w:rPr>
        <w:t>die geplante Maßnahme</w:t>
      </w:r>
      <w:r w:rsidR="005E43FA">
        <w:rPr>
          <w:rFonts w:ascii="LTUnivers 330 BasicLight" w:hAnsi="LTUnivers 330 BasicLight"/>
        </w:rPr>
        <w:t xml:space="preserve"> am Dach</w:t>
      </w:r>
      <w:r w:rsidRPr="0049360B">
        <w:rPr>
          <w:rFonts w:ascii="LTUnivers 330 BasicLight" w:hAnsi="LTUnivers 330 BasicLight"/>
        </w:rPr>
        <w:t xml:space="preserve"> förderfähig ist, </w:t>
      </w:r>
      <w:r w:rsidR="00C64EB1">
        <w:rPr>
          <w:rFonts w:ascii="LTUnivers 330 BasicLight" w:hAnsi="LTUnivers 330 BasicLight"/>
        </w:rPr>
        <w:t xml:space="preserve">nutzen Profis </w:t>
      </w:r>
      <w:r w:rsidR="002E29ED">
        <w:rPr>
          <w:rFonts w:ascii="LTUnivers 330 BasicLight" w:hAnsi="LTUnivers 330 BasicLight"/>
        </w:rPr>
        <w:t xml:space="preserve">einfach </w:t>
      </w:r>
      <w:r w:rsidRPr="0049360B">
        <w:rPr>
          <w:rFonts w:ascii="LTUnivers 330 BasicLight" w:hAnsi="LTUnivers 330 BasicLight"/>
        </w:rPr>
        <w:t>die Fördermittel-Auskunft</w:t>
      </w:r>
      <w:r w:rsidR="00C64EB1" w:rsidRPr="00C64EB1">
        <w:rPr>
          <w:rFonts w:ascii="LTUnivers 330 BasicLight" w:hAnsi="LTUnivers 330 BasicLight"/>
        </w:rPr>
        <w:t xml:space="preserve"> </w:t>
      </w:r>
      <w:r w:rsidR="00C64EB1">
        <w:rPr>
          <w:rFonts w:ascii="LTUnivers 330 BasicLight" w:hAnsi="LTUnivers 330 BasicLight"/>
        </w:rPr>
        <w:t xml:space="preserve">auf der </w:t>
      </w:r>
      <w:r w:rsidR="00C64EB1" w:rsidRPr="0049360B">
        <w:rPr>
          <w:rFonts w:ascii="LTUnivers 330 BasicLight" w:hAnsi="LTUnivers 330 BasicLight"/>
        </w:rPr>
        <w:t xml:space="preserve">Roto </w:t>
      </w:r>
      <w:r w:rsidR="00C64EB1">
        <w:rPr>
          <w:rFonts w:ascii="LTUnivers 330 BasicLight" w:hAnsi="LTUnivers 330 BasicLight"/>
        </w:rPr>
        <w:t>Website</w:t>
      </w:r>
      <w:r w:rsidRPr="0049360B">
        <w:rPr>
          <w:rFonts w:ascii="LTUnivers 330 BasicLight" w:hAnsi="LTUnivers 330 BasicLight"/>
        </w:rPr>
        <w:t xml:space="preserve">. </w:t>
      </w:r>
      <w:r w:rsidR="00C64EB1">
        <w:rPr>
          <w:rFonts w:ascii="LTUnivers 330 BasicLight" w:hAnsi="LTUnivers 330 BasicLight"/>
        </w:rPr>
        <w:t xml:space="preserve">Anhand weniger Angaben </w:t>
      </w:r>
      <w:r w:rsidR="002E29ED">
        <w:rPr>
          <w:rFonts w:ascii="LTUnivers 330 BasicLight" w:hAnsi="LTUnivers 330 BasicLight"/>
        </w:rPr>
        <w:t>wird dabei individuell ermittelt</w:t>
      </w:r>
      <w:r w:rsidR="00C64EB1">
        <w:rPr>
          <w:rFonts w:ascii="LTUnivers 330 BasicLight" w:hAnsi="LTUnivers 330 BasicLight"/>
        </w:rPr>
        <w:t xml:space="preserve">, </w:t>
      </w:r>
      <w:r w:rsidRPr="0049360B">
        <w:rPr>
          <w:rFonts w:ascii="LTUnivers 330 BasicLight" w:hAnsi="LTUnivers 330 BasicLight"/>
        </w:rPr>
        <w:t>welche Zuschüsse</w:t>
      </w:r>
      <w:r w:rsidR="005E43FA">
        <w:rPr>
          <w:rFonts w:ascii="LTUnivers 330 BasicLight" w:hAnsi="LTUnivers 330 BasicLight"/>
        </w:rPr>
        <w:t xml:space="preserve"> </w:t>
      </w:r>
      <w:r w:rsidR="00C64EB1">
        <w:rPr>
          <w:rFonts w:ascii="LTUnivers 330 BasicLight" w:hAnsi="LTUnivers 330 BasicLight"/>
        </w:rPr>
        <w:t>für das</w:t>
      </w:r>
      <w:r w:rsidR="002E29ED">
        <w:rPr>
          <w:rFonts w:ascii="LTUnivers 330 BasicLight" w:hAnsi="LTUnivers 330 BasicLight"/>
        </w:rPr>
        <w:t xml:space="preserve"> </w:t>
      </w:r>
      <w:r w:rsidR="00C64EB1">
        <w:rPr>
          <w:rFonts w:ascii="LTUnivers 330 BasicLight" w:hAnsi="LTUnivers 330 BasicLight"/>
        </w:rPr>
        <w:t xml:space="preserve">Projekt </w:t>
      </w:r>
      <w:r w:rsidRPr="0049360B">
        <w:rPr>
          <w:rFonts w:ascii="LTUnivers 330 BasicLight" w:hAnsi="LTUnivers 330 BasicLight"/>
        </w:rPr>
        <w:t xml:space="preserve">möglich sind. </w:t>
      </w:r>
      <w:r w:rsidR="002E29ED">
        <w:rPr>
          <w:rFonts w:ascii="LTUnivers 330 BasicLight" w:hAnsi="LTUnivers 330 BasicLight"/>
        </w:rPr>
        <w:t>Ist der Kunde anschließend überzeugt und e</w:t>
      </w:r>
      <w:r w:rsidRPr="0049360B">
        <w:rPr>
          <w:rFonts w:ascii="LTUnivers 330 BasicLight" w:hAnsi="LTUnivers 330 BasicLight"/>
        </w:rPr>
        <w:t>ntscheide</w:t>
      </w:r>
      <w:r w:rsidR="002E29ED">
        <w:rPr>
          <w:rFonts w:ascii="LTUnivers 330 BasicLight" w:hAnsi="LTUnivers 330 BasicLight"/>
        </w:rPr>
        <w:t>t</w:t>
      </w:r>
      <w:r w:rsidR="006D569A">
        <w:rPr>
          <w:rFonts w:ascii="LTUnivers 330 BasicLight" w:hAnsi="LTUnivers 330 BasicLight"/>
        </w:rPr>
        <w:t xml:space="preserve"> sich </w:t>
      </w:r>
      <w:r w:rsidRPr="0049360B">
        <w:rPr>
          <w:rFonts w:ascii="LTUnivers 330 BasicLight" w:hAnsi="LTUnivers 330 BasicLight"/>
        </w:rPr>
        <w:t>für die Umsetzung</w:t>
      </w:r>
      <w:r w:rsidR="002E29ED">
        <w:rPr>
          <w:rFonts w:ascii="LTUnivers 330 BasicLight" w:hAnsi="LTUnivers 330 BasicLight"/>
        </w:rPr>
        <w:t>,</w:t>
      </w:r>
      <w:r w:rsidRPr="0049360B">
        <w:rPr>
          <w:rFonts w:ascii="LTUnivers 330 BasicLight" w:hAnsi="LTUnivers 330 BasicLight"/>
        </w:rPr>
        <w:t xml:space="preserve"> </w:t>
      </w:r>
      <w:r w:rsidR="002E29ED">
        <w:rPr>
          <w:rFonts w:ascii="LTUnivers 330 BasicLight" w:hAnsi="LTUnivers 330 BasicLight"/>
        </w:rPr>
        <w:t xml:space="preserve">steht dem </w:t>
      </w:r>
      <w:r w:rsidR="006D569A">
        <w:rPr>
          <w:rFonts w:ascii="LTUnivers 330 BasicLight" w:hAnsi="LTUnivers 330 BasicLight"/>
        </w:rPr>
        <w:t xml:space="preserve">Profi </w:t>
      </w:r>
      <w:r w:rsidR="002E29ED">
        <w:rPr>
          <w:rFonts w:ascii="LTUnivers 330 BasicLight" w:hAnsi="LTUnivers 330 BasicLight"/>
        </w:rPr>
        <w:t xml:space="preserve">der </w:t>
      </w:r>
      <w:r w:rsidR="005E43FA">
        <w:rPr>
          <w:rFonts w:ascii="LTUnivers 330 BasicLight" w:hAnsi="LTUnivers 330 BasicLight"/>
        </w:rPr>
        <w:t>kostenpflichtige Roto Förder</w:t>
      </w:r>
      <w:r w:rsidR="002E29ED">
        <w:rPr>
          <w:rFonts w:ascii="LTUnivers 330 BasicLight" w:hAnsi="LTUnivers 330 BasicLight"/>
        </w:rPr>
        <w:t>s</w:t>
      </w:r>
      <w:r w:rsidR="005E43FA">
        <w:rPr>
          <w:rFonts w:ascii="LTUnivers 330 BasicLight" w:hAnsi="LTUnivers 330 BasicLight"/>
        </w:rPr>
        <w:t>ervice</w:t>
      </w:r>
      <w:r w:rsidR="002E29ED">
        <w:rPr>
          <w:rFonts w:ascii="LTUnivers 330 BasicLight" w:hAnsi="LTUnivers 330 BasicLight"/>
        </w:rPr>
        <w:t xml:space="preserve"> zur Verfügung. </w:t>
      </w:r>
      <w:r w:rsidR="0063032F">
        <w:rPr>
          <w:rFonts w:ascii="LTUnivers 330 BasicLight" w:hAnsi="LTUnivers 330 BasicLight"/>
        </w:rPr>
        <w:t>Das Rundum-sorglos-Paket</w:t>
      </w:r>
      <w:r w:rsidR="002E29ED">
        <w:rPr>
          <w:rFonts w:ascii="LTUnivers 330 BasicLight" w:hAnsi="LTUnivers 330 BasicLight"/>
        </w:rPr>
        <w:t xml:space="preserve"> begleitet v</w:t>
      </w:r>
      <w:r w:rsidR="002E29ED" w:rsidRPr="002E29ED">
        <w:rPr>
          <w:rFonts w:ascii="LTUnivers 330 BasicLight" w:hAnsi="LTUnivers 330 BasicLight"/>
        </w:rPr>
        <w:t>on der Beratung über die Antragstellung bis zur Bauabnahme</w:t>
      </w:r>
      <w:r w:rsidR="002E29ED">
        <w:rPr>
          <w:rFonts w:ascii="LTUnivers 330 BasicLight" w:hAnsi="LTUnivers 330 BasicLight"/>
        </w:rPr>
        <w:t xml:space="preserve"> – sogar die </w:t>
      </w:r>
      <w:r w:rsidR="002E29ED" w:rsidRPr="002E29ED">
        <w:rPr>
          <w:rFonts w:ascii="LTUnivers 330 BasicLight" w:hAnsi="LTUnivers 330 BasicLight"/>
        </w:rPr>
        <w:t>Beratung und Freigabe durch den Energieberater</w:t>
      </w:r>
      <w:r w:rsidR="002E29ED">
        <w:rPr>
          <w:rFonts w:ascii="LTUnivers 330 BasicLight" w:hAnsi="LTUnivers 330 BasicLight"/>
        </w:rPr>
        <w:t xml:space="preserve"> </w:t>
      </w:r>
      <w:r w:rsidR="0063032F">
        <w:rPr>
          <w:rFonts w:ascii="LTUnivers 330 BasicLight" w:hAnsi="LTUnivers 330 BasicLight"/>
        </w:rPr>
        <w:t>sind</w:t>
      </w:r>
      <w:r w:rsidR="002E29ED">
        <w:rPr>
          <w:rFonts w:ascii="LTUnivers 330 BasicLight" w:hAnsi="LTUnivers 330 BasicLight"/>
        </w:rPr>
        <w:t xml:space="preserve"> inbegriffen. </w:t>
      </w:r>
    </w:p>
    <w:p w14:paraId="46A05B99" w14:textId="77777777" w:rsidR="005E43FA" w:rsidRDefault="005E43FA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5418BA88" w14:textId="7AAE64F0" w:rsidR="005E43FA" w:rsidRPr="005E43FA" w:rsidRDefault="0063032F" w:rsidP="005E43FA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>
        <w:rPr>
          <w:rFonts w:ascii="LTUnivers 330 BasicLight" w:hAnsi="LTUnivers 330 BasicLight"/>
          <w:b/>
          <w:bCs/>
        </w:rPr>
        <w:t>Mit Roto in</w:t>
      </w:r>
      <w:r w:rsidR="00891433">
        <w:rPr>
          <w:rFonts w:ascii="LTUnivers 330 BasicLight" w:hAnsi="LTUnivers 330 BasicLight"/>
          <w:b/>
          <w:bCs/>
        </w:rPr>
        <w:t xml:space="preserve"> wenigen </w:t>
      </w:r>
      <w:r w:rsidR="005E43FA" w:rsidRPr="005E43FA">
        <w:rPr>
          <w:rFonts w:ascii="LTUnivers 330 BasicLight" w:hAnsi="LTUnivers 330 BasicLight"/>
          <w:b/>
          <w:bCs/>
        </w:rPr>
        <w:t>Schritten zum Zuschuss</w:t>
      </w:r>
    </w:p>
    <w:p w14:paraId="4E7D90B9" w14:textId="13592FE3" w:rsidR="0049360B" w:rsidRDefault="0063032F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Um</w:t>
      </w:r>
      <w:r w:rsidR="002E29ED">
        <w:rPr>
          <w:rFonts w:ascii="LTUnivers 330 BasicLight" w:hAnsi="LTUnivers 330 BasicLight"/>
        </w:rPr>
        <w:t xml:space="preserve"> den Roto Förderservice </w:t>
      </w:r>
      <w:r>
        <w:rPr>
          <w:rFonts w:ascii="LTUnivers 330 BasicLight" w:hAnsi="LTUnivers 330 BasicLight"/>
        </w:rPr>
        <w:t xml:space="preserve">zu nutzen, </w:t>
      </w:r>
      <w:r w:rsidR="00891433">
        <w:rPr>
          <w:rFonts w:ascii="LTUnivers 330 BasicLight" w:hAnsi="LTUnivers 330 BasicLight"/>
        </w:rPr>
        <w:t>meldet sich d</w:t>
      </w:r>
      <w:r w:rsidR="005E43FA">
        <w:rPr>
          <w:rFonts w:ascii="LTUnivers 330 BasicLight" w:hAnsi="LTUnivers 330 BasicLight"/>
        </w:rPr>
        <w:t xml:space="preserve">er Handwerker zunächst </w:t>
      </w:r>
      <w:r w:rsidR="00891433">
        <w:rPr>
          <w:rFonts w:ascii="LTUnivers 330 BasicLight" w:hAnsi="LTUnivers 330 BasicLight"/>
        </w:rPr>
        <w:t xml:space="preserve">in seinem „Mein Roto“-Konto </w:t>
      </w:r>
      <w:r w:rsidR="0049360B" w:rsidRPr="0049360B">
        <w:rPr>
          <w:rFonts w:ascii="LTUnivers 330 BasicLight" w:hAnsi="LTUnivers 330 BasicLight"/>
        </w:rPr>
        <w:t>an</w:t>
      </w:r>
      <w:r w:rsidR="005E43FA">
        <w:rPr>
          <w:rFonts w:ascii="LTUnivers 330 BasicLight" w:hAnsi="LTUnivers 330 BasicLight"/>
        </w:rPr>
        <w:t xml:space="preserve">, füllt </w:t>
      </w:r>
      <w:r w:rsidR="0049360B" w:rsidRPr="0049360B">
        <w:rPr>
          <w:rFonts w:ascii="LTUnivers 330 BasicLight" w:hAnsi="LTUnivers 330 BasicLight"/>
        </w:rPr>
        <w:t xml:space="preserve">eine kurze Checkliste zum </w:t>
      </w:r>
      <w:r w:rsidR="005E43FA">
        <w:rPr>
          <w:rFonts w:ascii="LTUnivers 330 BasicLight" w:hAnsi="LTUnivers 330 BasicLight"/>
        </w:rPr>
        <w:t xml:space="preserve">jeweiligen </w:t>
      </w:r>
      <w:r w:rsidR="0049360B" w:rsidRPr="0049360B">
        <w:rPr>
          <w:rFonts w:ascii="LTUnivers 330 BasicLight" w:hAnsi="LTUnivers 330 BasicLight"/>
        </w:rPr>
        <w:t xml:space="preserve">Projekt aus und lädt sein Angebot </w:t>
      </w:r>
      <w:r w:rsidR="005E43FA">
        <w:rPr>
          <w:rFonts w:ascii="LTUnivers 330 BasicLight" w:hAnsi="LTUnivers 330 BasicLight"/>
        </w:rPr>
        <w:t xml:space="preserve">für die Renovierungsmaßnahme </w:t>
      </w:r>
      <w:r w:rsidR="0049360B" w:rsidRPr="0049360B">
        <w:rPr>
          <w:rFonts w:ascii="LTUnivers 330 BasicLight" w:hAnsi="LTUnivers 330 BasicLight"/>
        </w:rPr>
        <w:t xml:space="preserve">hoch. Anschließend ermitteln die </w:t>
      </w:r>
      <w:r w:rsidR="005E43FA">
        <w:rPr>
          <w:rFonts w:ascii="LTUnivers 330 BasicLight" w:hAnsi="LTUnivers 330 BasicLight"/>
        </w:rPr>
        <w:t xml:space="preserve">Roto </w:t>
      </w:r>
      <w:r w:rsidR="0049360B" w:rsidRPr="0049360B">
        <w:rPr>
          <w:rFonts w:ascii="LTUnivers 330 BasicLight" w:hAnsi="LTUnivers 330 BasicLight"/>
        </w:rPr>
        <w:t xml:space="preserve">Förderspezialisten innerhalb weniger Tage ganz konkret die maximal mögliche Fördergeldhöhe sowie die Voraussetzungen für einen ebenfalls möglichen Förderkredit. </w:t>
      </w:r>
    </w:p>
    <w:p w14:paraId="1B62230B" w14:textId="0D56BDAB" w:rsidR="005E43FA" w:rsidRDefault="005E43FA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45E9B217" w14:textId="5F8EC159" w:rsidR="00381955" w:rsidRDefault="0049360B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9360B">
        <w:rPr>
          <w:rFonts w:ascii="LTUnivers 330 BasicLight" w:hAnsi="LTUnivers 330 BasicLight"/>
        </w:rPr>
        <w:t xml:space="preserve">Stehen dem Kunden Zuschüsse </w:t>
      </w:r>
      <w:r w:rsidR="005E43FA">
        <w:rPr>
          <w:rFonts w:ascii="LTUnivers 330 BasicLight" w:hAnsi="LTUnivers 330 BasicLight"/>
        </w:rPr>
        <w:t xml:space="preserve">von </w:t>
      </w:r>
      <w:r w:rsidR="005E43FA" w:rsidRPr="0049360B">
        <w:rPr>
          <w:rFonts w:ascii="LTUnivers 330 BasicLight" w:hAnsi="LTUnivers 330 BasicLight"/>
        </w:rPr>
        <w:t>Kommunen</w:t>
      </w:r>
      <w:r w:rsidR="005E43FA">
        <w:rPr>
          <w:rFonts w:ascii="LTUnivers 330 BasicLight" w:hAnsi="LTUnivers 330 BasicLight"/>
        </w:rPr>
        <w:t>, Bundesländern</w:t>
      </w:r>
      <w:r w:rsidR="005E43FA" w:rsidRPr="0049360B">
        <w:rPr>
          <w:rFonts w:ascii="LTUnivers 330 BasicLight" w:hAnsi="LTUnivers 330 BasicLight"/>
        </w:rPr>
        <w:t xml:space="preserve"> </w:t>
      </w:r>
      <w:r w:rsidR="005E43FA">
        <w:rPr>
          <w:rFonts w:ascii="LTUnivers 330 BasicLight" w:hAnsi="LTUnivers 330 BasicLight"/>
        </w:rPr>
        <w:t>oder</w:t>
      </w:r>
      <w:r w:rsidR="005E43FA" w:rsidRPr="0049360B">
        <w:rPr>
          <w:rFonts w:ascii="LTUnivers 330 BasicLight" w:hAnsi="LTUnivers 330 BasicLight"/>
        </w:rPr>
        <w:t xml:space="preserve"> KfW </w:t>
      </w:r>
      <w:r w:rsidRPr="0049360B">
        <w:rPr>
          <w:rFonts w:ascii="LTUnivers 330 BasicLight" w:hAnsi="LTUnivers 330 BasicLight"/>
        </w:rPr>
        <w:t>zu, findet der Profi</w:t>
      </w:r>
      <w:r w:rsidR="00891433">
        <w:rPr>
          <w:rFonts w:ascii="LTUnivers 330 BasicLight" w:hAnsi="LTUnivers 330 BasicLight"/>
        </w:rPr>
        <w:t xml:space="preserve"> </w:t>
      </w:r>
      <w:r w:rsidRPr="0049360B">
        <w:rPr>
          <w:rFonts w:ascii="LTUnivers 330 BasicLight" w:hAnsi="LTUnivers 330 BasicLight"/>
        </w:rPr>
        <w:t xml:space="preserve">alle notwendigen Antragsformulare dazu </w:t>
      </w:r>
      <w:r w:rsidR="005E43FA">
        <w:rPr>
          <w:rFonts w:ascii="LTUnivers 330 BasicLight" w:hAnsi="LTUnivers 330 BasicLight"/>
        </w:rPr>
        <w:t xml:space="preserve">direkt </w:t>
      </w:r>
      <w:r w:rsidRPr="0049360B">
        <w:rPr>
          <w:rFonts w:ascii="LTUnivers 330 BasicLight" w:hAnsi="LTUnivers 330 BasicLight"/>
        </w:rPr>
        <w:t xml:space="preserve">im Portal. Diese füllt er gemeinsam mit seinem Kunden aus und übermittelt sie </w:t>
      </w:r>
      <w:r w:rsidR="00891433">
        <w:rPr>
          <w:rFonts w:ascii="LTUnivers 330 BasicLight" w:hAnsi="LTUnivers 330 BasicLight"/>
        </w:rPr>
        <w:t xml:space="preserve">online </w:t>
      </w:r>
      <w:r w:rsidRPr="0049360B">
        <w:rPr>
          <w:rFonts w:ascii="LTUnivers 330 BasicLight" w:hAnsi="LTUnivers 330 BasicLight"/>
        </w:rPr>
        <w:t xml:space="preserve">an die Roto Spezialisten. </w:t>
      </w:r>
      <w:r w:rsidR="005E43FA">
        <w:rPr>
          <w:rFonts w:ascii="LTUnivers 330 BasicLight" w:hAnsi="LTUnivers 330 BasicLight"/>
        </w:rPr>
        <w:t xml:space="preserve">Sie reichen die </w:t>
      </w:r>
      <w:r w:rsidRPr="0049360B">
        <w:rPr>
          <w:rFonts w:ascii="LTUnivers 330 BasicLight" w:hAnsi="LTUnivers 330 BasicLight"/>
        </w:rPr>
        <w:t xml:space="preserve">Förderanträge direkt </w:t>
      </w:r>
      <w:r w:rsidR="00891433">
        <w:rPr>
          <w:rFonts w:ascii="LTUnivers 330 BasicLight" w:hAnsi="LTUnivers 330 BasicLight"/>
        </w:rPr>
        <w:t xml:space="preserve">an der entsprechenden Stelle </w:t>
      </w:r>
      <w:r w:rsidRPr="0049360B">
        <w:rPr>
          <w:rFonts w:ascii="LTUnivers 330 BasicLight" w:hAnsi="LTUnivers 330 BasicLight"/>
        </w:rPr>
        <w:t>ein</w:t>
      </w:r>
      <w:r w:rsidR="005E43FA">
        <w:rPr>
          <w:rFonts w:ascii="LTUnivers 330 BasicLight" w:hAnsi="LTUnivers 330 BasicLight"/>
        </w:rPr>
        <w:t xml:space="preserve">. </w:t>
      </w:r>
    </w:p>
    <w:p w14:paraId="187BF354" w14:textId="77777777" w:rsidR="00381955" w:rsidRDefault="00381955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260282FE" w14:textId="445FDF17" w:rsidR="0049360B" w:rsidRDefault="0049360B" w:rsidP="0049360B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9360B">
        <w:rPr>
          <w:rFonts w:ascii="LTUnivers 330 BasicLight" w:hAnsi="LTUnivers 330 BasicLight"/>
        </w:rPr>
        <w:t xml:space="preserve">Sobald die </w:t>
      </w:r>
      <w:r w:rsidR="00381955" w:rsidRPr="0049360B">
        <w:rPr>
          <w:rFonts w:ascii="LTUnivers 330 BasicLight" w:hAnsi="LTUnivers 330 BasicLight"/>
        </w:rPr>
        <w:t>Roto Dachfenster</w:t>
      </w:r>
      <w:r w:rsidR="0063032F">
        <w:rPr>
          <w:rFonts w:ascii="LTUnivers 330 BasicLight" w:hAnsi="LTUnivers 330 BasicLight"/>
        </w:rPr>
        <w:t>-Lösungen</w:t>
      </w:r>
      <w:r w:rsidR="00381955">
        <w:rPr>
          <w:rFonts w:ascii="LTUnivers 330 BasicLight" w:hAnsi="LTUnivers 330 BasicLight"/>
        </w:rPr>
        <w:t xml:space="preserve"> </w:t>
      </w:r>
      <w:r w:rsidR="00381955" w:rsidRPr="0049360B">
        <w:rPr>
          <w:rFonts w:ascii="LTUnivers 330 BasicLight" w:hAnsi="LTUnivers 330 BasicLight"/>
        </w:rPr>
        <w:t xml:space="preserve">eingebaut </w:t>
      </w:r>
      <w:r w:rsidR="00381955">
        <w:rPr>
          <w:rFonts w:ascii="LTUnivers 330 BasicLight" w:hAnsi="LTUnivers 330 BasicLight"/>
        </w:rPr>
        <w:t xml:space="preserve">sind </w:t>
      </w:r>
      <w:r w:rsidRPr="0049360B">
        <w:rPr>
          <w:rFonts w:ascii="LTUnivers 330 BasicLight" w:hAnsi="LTUnivers 330 BasicLight"/>
        </w:rPr>
        <w:t xml:space="preserve">und die Schlussrechnung gestellt wurde, fordert der Profi </w:t>
      </w:r>
      <w:r w:rsidR="00891433">
        <w:rPr>
          <w:rFonts w:ascii="LTUnivers 330 BasicLight" w:hAnsi="LTUnivers 330 BasicLight"/>
        </w:rPr>
        <w:t>in seinem „Mein Roto“-Konto</w:t>
      </w:r>
      <w:r w:rsidRPr="0049360B">
        <w:rPr>
          <w:rFonts w:ascii="LTUnivers 330 BasicLight" w:hAnsi="LTUnivers 330 BasicLight"/>
        </w:rPr>
        <w:t xml:space="preserve"> den Nachweis-Service an. Dieser </w:t>
      </w:r>
      <w:r w:rsidR="00381955">
        <w:rPr>
          <w:rFonts w:ascii="LTUnivers 330 BasicLight" w:hAnsi="LTUnivers 330 BasicLight"/>
        </w:rPr>
        <w:t xml:space="preserve">kümmert sich dann um </w:t>
      </w:r>
      <w:r w:rsidRPr="0049360B">
        <w:rPr>
          <w:rFonts w:ascii="LTUnivers 330 BasicLight" w:hAnsi="LTUnivers 330 BasicLight"/>
        </w:rPr>
        <w:t>alle weiteren notwendigen Dokumente, Bestätigungen und Nachweise, mit denen sein Kunde die Förderung ausbezahlt bekommt. Dazu zählt auch die „Bestätigung nach Durchführung“ (</w:t>
      </w:r>
      <w:proofErr w:type="spellStart"/>
      <w:r w:rsidRPr="0049360B">
        <w:rPr>
          <w:rFonts w:ascii="LTUnivers 330 BasicLight" w:hAnsi="LTUnivers 330 BasicLight"/>
        </w:rPr>
        <w:t>BnD</w:t>
      </w:r>
      <w:proofErr w:type="spellEnd"/>
      <w:r w:rsidRPr="0049360B">
        <w:rPr>
          <w:rFonts w:ascii="LTUnivers 330 BasicLight" w:hAnsi="LTUnivers 330 BasicLight"/>
        </w:rPr>
        <w:t>) durch einen Energieberater, die von der KfW verlangt w</w:t>
      </w:r>
      <w:r w:rsidR="00381955">
        <w:rPr>
          <w:rFonts w:ascii="LTUnivers 330 BasicLight" w:hAnsi="LTUnivers 330 BasicLight"/>
        </w:rPr>
        <w:t>i</w:t>
      </w:r>
      <w:r w:rsidRPr="0049360B">
        <w:rPr>
          <w:rFonts w:ascii="LTUnivers 330 BasicLight" w:hAnsi="LTUnivers 330 BasicLight"/>
        </w:rPr>
        <w:t xml:space="preserve">rd. </w:t>
      </w:r>
      <w:r w:rsidR="00381955">
        <w:rPr>
          <w:rFonts w:ascii="LTUnivers 330 BasicLight" w:hAnsi="LTUnivers 330 BasicLight"/>
        </w:rPr>
        <w:t xml:space="preserve">Anschließend </w:t>
      </w:r>
      <w:r w:rsidRPr="0049360B">
        <w:rPr>
          <w:rFonts w:ascii="LTUnivers 330 BasicLight" w:hAnsi="LTUnivers 330 BasicLight"/>
        </w:rPr>
        <w:t xml:space="preserve">wird das Fördergeld direkt auf das Konto des </w:t>
      </w:r>
      <w:r w:rsidR="00381955">
        <w:rPr>
          <w:rFonts w:ascii="LTUnivers 330 BasicLight" w:hAnsi="LTUnivers 330 BasicLight"/>
        </w:rPr>
        <w:t>Auftraggebers</w:t>
      </w:r>
      <w:r w:rsidRPr="0049360B">
        <w:rPr>
          <w:rFonts w:ascii="LTUnivers 330 BasicLight" w:hAnsi="LTUnivers 330 BasicLight"/>
        </w:rPr>
        <w:t xml:space="preserve"> überwiesen. </w:t>
      </w:r>
    </w:p>
    <w:p w14:paraId="7ECEC06D" w14:textId="77777777" w:rsidR="00381955" w:rsidRDefault="00381955" w:rsidP="005E43FA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697BC36A" w14:textId="2CFE605B" w:rsidR="005E43FA" w:rsidRDefault="005E43FA" w:rsidP="005E43FA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Mehr Infos</w:t>
      </w:r>
      <w:r w:rsidR="0063032F">
        <w:rPr>
          <w:rFonts w:ascii="LTUnivers 330 BasicLight" w:hAnsi="LTUnivers 330 BasicLight"/>
        </w:rPr>
        <w:t xml:space="preserve"> zum Roto Förderservice</w:t>
      </w:r>
      <w:r w:rsidR="00381955">
        <w:rPr>
          <w:rFonts w:ascii="LTUnivers 330 BasicLight" w:hAnsi="LTUnivers 330 BasicLight"/>
        </w:rPr>
        <w:t xml:space="preserve"> finden Interessierte</w:t>
      </w:r>
      <w:r>
        <w:rPr>
          <w:rFonts w:ascii="LTUnivers 330 BasicLight" w:hAnsi="LTUnivers 330 BasicLight"/>
        </w:rPr>
        <w:t xml:space="preserve"> unter</w:t>
      </w:r>
      <w:r>
        <w:t xml:space="preserve"> </w:t>
      </w:r>
      <w:hyperlink r:id="rId9" w:history="1">
        <w:r>
          <w:rPr>
            <w:rStyle w:val="Hyperlink"/>
            <w:rFonts w:ascii="LTUnivers 330 BasicLight" w:hAnsi="LTUnivers 330 BasicLight"/>
          </w:rPr>
          <w:t>https://www.roto-dachfenster.de/foerderauskunft.html</w:t>
        </w:r>
      </w:hyperlink>
      <w:r w:rsidR="00381955">
        <w:t xml:space="preserve">. </w:t>
      </w:r>
      <w:r>
        <w:rPr>
          <w:rFonts w:ascii="LTUnivers 330 BasicLight" w:hAnsi="LTUnivers 330 BasicLight"/>
        </w:rPr>
        <w:t xml:space="preserve"> </w:t>
      </w:r>
    </w:p>
    <w:p w14:paraId="254977F8" w14:textId="577205C3" w:rsidR="00B40DBE" w:rsidRDefault="00B40DBE" w:rsidP="00B40DBE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37CC6E17" w14:textId="157EEDCF" w:rsidR="00682120" w:rsidRPr="00682120" w:rsidRDefault="0068212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b/>
          <w:sz w:val="18"/>
          <w:szCs w:val="18"/>
        </w:rPr>
        <w:t xml:space="preserve">Über Roto </w:t>
      </w:r>
      <w:r w:rsidR="003A4E63">
        <w:rPr>
          <w:rFonts w:ascii="LTUnivers 330 BasicLight" w:hAnsi="LTUnivers 330 BasicLight" w:cs="LTUnivers 330 BasicLight"/>
          <w:b/>
          <w:sz w:val="18"/>
          <w:szCs w:val="18"/>
        </w:rPr>
        <w:t>Frank Dachsystem-Technologie</w:t>
      </w:r>
    </w:p>
    <w:p w14:paraId="5DBBD1E0" w14:textId="1451C20C" w:rsidR="007F3292" w:rsidRPr="00CB7BF6" w:rsidRDefault="00682120" w:rsidP="002164A4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Frank Dachsystem-Technologie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(DST) 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ist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eine von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drei eigenständigen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Divisionen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innerhalb 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der </w:t>
      </w:r>
      <w:r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Rot</w:t>
      </w:r>
      <w:r w:rsidR="00520D76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3A4E63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Gruppe</w:t>
      </w:r>
      <w:r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</w:t>
      </w:r>
      <w:r w:rsidR="003A4E63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Das Unternehmen mit Sitz in Bad Mergentheim beschäftigt insgesamt rund 1.200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Mitarbeiter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gehört zu den führenden europäischen Dachfenster-Herstellern. Das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umfasst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außerdem Dachfenstera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usstattung, Dachausstiege und Bodentreppen. Renommierte Auszeichnungen unterstreichen</w:t>
      </w:r>
      <w:bookmarkStart w:id="0" w:name="_GoBack"/>
      <w:bookmarkEnd w:id="0"/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die hohe Fertigungs-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,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Prozess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- und Sortiments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qualität.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So wurden das Stammwerk in Bad Mergentheim als „Die beste Fabrik Deutschlands“ prämiert und die Kunststofffenster Roto Q sowie Roto </w:t>
      </w:r>
      <w:proofErr w:type="spellStart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als Sieger in Vergleichstest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des TÜV Rheinland ermittelt. Zur Roto</w:t>
      </w:r>
      <w:r w:rsidR="00F919BE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Gruppe: Sie geht zurück auf die Gründung durch Wilhelm Frank im Jahre 1935, befindet sich auch heute noch zu 100 Prozent in Familienbesitz,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>erzielt</w:t>
      </w:r>
      <w:r w:rsidR="00A25AEB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mit weltweit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etwa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5.000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Mitarbeitern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jährlich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einen Umsatz von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etwa 700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Mio. Euro und hat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lastRenderedPageBreak/>
        <w:t>ihren zentralen Standort in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Leinfelden-Echterdingen bei Stuttgart. Dort ist der Sitz der Roto Frank Holding AG sowie der beiden übrigen Divisionen Roto Frank Fenster- und Türtechnologie (FTT) und Roto Frank Professional Service (RPS).</w:t>
      </w:r>
    </w:p>
    <w:sectPr w:rsidR="007F3292" w:rsidRPr="00CB7BF6" w:rsidSect="00905FB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520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D340" w14:textId="77777777" w:rsidR="005D089B" w:rsidRDefault="005D089B">
      <w:r>
        <w:separator/>
      </w:r>
    </w:p>
  </w:endnote>
  <w:endnote w:type="continuationSeparator" w:id="0">
    <w:p w14:paraId="38A59992" w14:textId="77777777" w:rsidR="005D089B" w:rsidRDefault="005D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ForSchueco-430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A4EA" w14:textId="4D326735" w:rsidR="00B023E2" w:rsidRPr="0079736A" w:rsidRDefault="0079736A" w:rsidP="0079736A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7678317B" wp14:editId="7C0F2FF8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Christoph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Stephan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Hettwer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E325" w14:textId="282AB5D5" w:rsidR="002330FF" w:rsidRPr="00CB28DE" w:rsidRDefault="00CB28DE" w:rsidP="00CB28DE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477EB1F" wp14:editId="37840C7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 xml:space="preserve">Roto </w:t>
    </w:r>
    <w:r w:rsidR="0079736A">
      <w:rPr>
        <w:rFonts w:ascii="LTUnivers 430 BasicReg" w:hAnsi="LTUnivers 430 BasicReg"/>
        <w:spacing w:val="1"/>
        <w:sz w:val="14"/>
        <w:szCs w:val="14"/>
      </w:rPr>
      <w:t>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Christoph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Stephan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Hettwer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="0079736A"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2D74" w14:textId="77777777" w:rsidR="005D089B" w:rsidRDefault="005D089B">
      <w:r>
        <w:separator/>
      </w:r>
    </w:p>
  </w:footnote>
  <w:footnote w:type="continuationSeparator" w:id="0">
    <w:p w14:paraId="7402F8CD" w14:textId="77777777" w:rsidR="005D089B" w:rsidRDefault="005D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004F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A2B7BB" wp14:editId="076F3FF4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896E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1F225C0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0431949F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7D1F58F2" w14:textId="4FC1CE06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B81AA0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6A43D2B" w14:textId="77777777" w:rsidR="002330FF" w:rsidRDefault="002330FF">
    <w:pPr>
      <w:pStyle w:val="Kopfzeile"/>
    </w:pPr>
  </w:p>
  <w:p w14:paraId="55CB5AD5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04B6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BE88E0" wp14:editId="0695E640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26B22360"/>
    <w:multiLevelType w:val="hybridMultilevel"/>
    <w:tmpl w:val="A340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12C18"/>
    <w:multiLevelType w:val="hybridMultilevel"/>
    <w:tmpl w:val="45EE1A84"/>
    <w:lvl w:ilvl="0" w:tplc="CBC609AC">
      <w:numFmt w:val="bullet"/>
      <w:lvlText w:val="-"/>
      <w:lvlJc w:val="left"/>
      <w:pPr>
        <w:ind w:left="720" w:hanging="360"/>
      </w:pPr>
      <w:rPr>
        <w:rFonts w:ascii="UniversForSchueco-430Reg" w:eastAsiaTheme="minorHAnsi" w:hAnsi="UniversForSchueco-430Reg" w:cs="UniversForSchueco-430Reg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8">
    <w:nsid w:val="4688200E"/>
    <w:multiLevelType w:val="hybridMultilevel"/>
    <w:tmpl w:val="C2D04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33B66"/>
    <w:multiLevelType w:val="hybridMultilevel"/>
    <w:tmpl w:val="07A0D846"/>
    <w:lvl w:ilvl="0" w:tplc="4BC0928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stanze Kulus">
    <w15:presenceInfo w15:providerId="None" w15:userId="Konstanze Ku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E5"/>
    <w:rsid w:val="000047E2"/>
    <w:rsid w:val="00034E62"/>
    <w:rsid w:val="00042844"/>
    <w:rsid w:val="00043FD2"/>
    <w:rsid w:val="0004442D"/>
    <w:rsid w:val="0004590F"/>
    <w:rsid w:val="00051DD0"/>
    <w:rsid w:val="000531F7"/>
    <w:rsid w:val="00063DC7"/>
    <w:rsid w:val="000646B2"/>
    <w:rsid w:val="0006573D"/>
    <w:rsid w:val="000665F2"/>
    <w:rsid w:val="000672B8"/>
    <w:rsid w:val="00077C63"/>
    <w:rsid w:val="0008032C"/>
    <w:rsid w:val="00083324"/>
    <w:rsid w:val="00083F41"/>
    <w:rsid w:val="000852B3"/>
    <w:rsid w:val="000901F8"/>
    <w:rsid w:val="00090B03"/>
    <w:rsid w:val="00094276"/>
    <w:rsid w:val="000A65D6"/>
    <w:rsid w:val="000B1D7E"/>
    <w:rsid w:val="000C783F"/>
    <w:rsid w:val="000D5DC2"/>
    <w:rsid w:val="000F035E"/>
    <w:rsid w:val="00102414"/>
    <w:rsid w:val="00102A53"/>
    <w:rsid w:val="00103120"/>
    <w:rsid w:val="001049FA"/>
    <w:rsid w:val="00107781"/>
    <w:rsid w:val="001312E7"/>
    <w:rsid w:val="001351A8"/>
    <w:rsid w:val="00135AA6"/>
    <w:rsid w:val="001438AB"/>
    <w:rsid w:val="001449B9"/>
    <w:rsid w:val="00144D7C"/>
    <w:rsid w:val="001513BF"/>
    <w:rsid w:val="00163014"/>
    <w:rsid w:val="00167447"/>
    <w:rsid w:val="0017085B"/>
    <w:rsid w:val="00173716"/>
    <w:rsid w:val="00174C5D"/>
    <w:rsid w:val="001770E5"/>
    <w:rsid w:val="00195575"/>
    <w:rsid w:val="001A036E"/>
    <w:rsid w:val="001B3D05"/>
    <w:rsid w:val="001C2DA0"/>
    <w:rsid w:val="001F4084"/>
    <w:rsid w:val="001F420F"/>
    <w:rsid w:val="00204DAD"/>
    <w:rsid w:val="00207399"/>
    <w:rsid w:val="00210757"/>
    <w:rsid w:val="00216167"/>
    <w:rsid w:val="002164A4"/>
    <w:rsid w:val="0021708B"/>
    <w:rsid w:val="002231E6"/>
    <w:rsid w:val="002330FF"/>
    <w:rsid w:val="00233B32"/>
    <w:rsid w:val="0023572C"/>
    <w:rsid w:val="002404EA"/>
    <w:rsid w:val="00240A20"/>
    <w:rsid w:val="002513E4"/>
    <w:rsid w:val="00257906"/>
    <w:rsid w:val="002608AB"/>
    <w:rsid w:val="002611CF"/>
    <w:rsid w:val="00282A74"/>
    <w:rsid w:val="0028708B"/>
    <w:rsid w:val="00294437"/>
    <w:rsid w:val="00296B55"/>
    <w:rsid w:val="002A134C"/>
    <w:rsid w:val="002B260B"/>
    <w:rsid w:val="002C2A20"/>
    <w:rsid w:val="002D24CB"/>
    <w:rsid w:val="002D629E"/>
    <w:rsid w:val="002E29ED"/>
    <w:rsid w:val="002F01BC"/>
    <w:rsid w:val="002F0ECA"/>
    <w:rsid w:val="002F250E"/>
    <w:rsid w:val="002F4C08"/>
    <w:rsid w:val="002F58AE"/>
    <w:rsid w:val="0030090A"/>
    <w:rsid w:val="00302596"/>
    <w:rsid w:val="00306B13"/>
    <w:rsid w:val="00312F03"/>
    <w:rsid w:val="00314B6C"/>
    <w:rsid w:val="0031689A"/>
    <w:rsid w:val="00322D94"/>
    <w:rsid w:val="00324149"/>
    <w:rsid w:val="00325545"/>
    <w:rsid w:val="00335352"/>
    <w:rsid w:val="00336EEF"/>
    <w:rsid w:val="00344D4B"/>
    <w:rsid w:val="00346FE5"/>
    <w:rsid w:val="00363FC9"/>
    <w:rsid w:val="00367957"/>
    <w:rsid w:val="00373F87"/>
    <w:rsid w:val="00374E59"/>
    <w:rsid w:val="00381955"/>
    <w:rsid w:val="003820A2"/>
    <w:rsid w:val="003859A9"/>
    <w:rsid w:val="00390749"/>
    <w:rsid w:val="003934F6"/>
    <w:rsid w:val="003A4E63"/>
    <w:rsid w:val="003A5FBD"/>
    <w:rsid w:val="003A6767"/>
    <w:rsid w:val="003C1C45"/>
    <w:rsid w:val="003D1365"/>
    <w:rsid w:val="003E0B6F"/>
    <w:rsid w:val="003E0EE3"/>
    <w:rsid w:val="003E4566"/>
    <w:rsid w:val="003F5C45"/>
    <w:rsid w:val="00401D96"/>
    <w:rsid w:val="00403985"/>
    <w:rsid w:val="00410B70"/>
    <w:rsid w:val="004149EC"/>
    <w:rsid w:val="00414F30"/>
    <w:rsid w:val="00415FE7"/>
    <w:rsid w:val="00422919"/>
    <w:rsid w:val="00423BD1"/>
    <w:rsid w:val="00430E6B"/>
    <w:rsid w:val="004349C4"/>
    <w:rsid w:val="00436EF2"/>
    <w:rsid w:val="0044374E"/>
    <w:rsid w:val="00451A5E"/>
    <w:rsid w:val="004603B2"/>
    <w:rsid w:val="0046495B"/>
    <w:rsid w:val="004714F0"/>
    <w:rsid w:val="0049360B"/>
    <w:rsid w:val="004965FB"/>
    <w:rsid w:val="004A1620"/>
    <w:rsid w:val="004C6022"/>
    <w:rsid w:val="004E1754"/>
    <w:rsid w:val="004E1A79"/>
    <w:rsid w:val="004E2F57"/>
    <w:rsid w:val="004F1000"/>
    <w:rsid w:val="004F26EB"/>
    <w:rsid w:val="004F5442"/>
    <w:rsid w:val="004F59FB"/>
    <w:rsid w:val="004F7109"/>
    <w:rsid w:val="00520D76"/>
    <w:rsid w:val="005256BE"/>
    <w:rsid w:val="00535E3C"/>
    <w:rsid w:val="00537771"/>
    <w:rsid w:val="00537DAE"/>
    <w:rsid w:val="00543327"/>
    <w:rsid w:val="00543996"/>
    <w:rsid w:val="005614EA"/>
    <w:rsid w:val="00561813"/>
    <w:rsid w:val="005657E0"/>
    <w:rsid w:val="0057175B"/>
    <w:rsid w:val="0057417B"/>
    <w:rsid w:val="00574321"/>
    <w:rsid w:val="00576DB5"/>
    <w:rsid w:val="005824A1"/>
    <w:rsid w:val="005834D9"/>
    <w:rsid w:val="00587732"/>
    <w:rsid w:val="00595ECF"/>
    <w:rsid w:val="005A0576"/>
    <w:rsid w:val="005A24F0"/>
    <w:rsid w:val="005B2254"/>
    <w:rsid w:val="005B2D32"/>
    <w:rsid w:val="005B5546"/>
    <w:rsid w:val="005D089B"/>
    <w:rsid w:val="005D54D1"/>
    <w:rsid w:val="005D5B4F"/>
    <w:rsid w:val="005E43FA"/>
    <w:rsid w:val="005E7144"/>
    <w:rsid w:val="005F58B4"/>
    <w:rsid w:val="006065DF"/>
    <w:rsid w:val="006068AF"/>
    <w:rsid w:val="00613680"/>
    <w:rsid w:val="006158F9"/>
    <w:rsid w:val="00617032"/>
    <w:rsid w:val="00621557"/>
    <w:rsid w:val="00621889"/>
    <w:rsid w:val="006258A8"/>
    <w:rsid w:val="0063032F"/>
    <w:rsid w:val="006346A3"/>
    <w:rsid w:val="00636728"/>
    <w:rsid w:val="00636A7F"/>
    <w:rsid w:val="00670F06"/>
    <w:rsid w:val="00677B9D"/>
    <w:rsid w:val="00682120"/>
    <w:rsid w:val="006831BF"/>
    <w:rsid w:val="0068423C"/>
    <w:rsid w:val="00692C43"/>
    <w:rsid w:val="00696285"/>
    <w:rsid w:val="006B0988"/>
    <w:rsid w:val="006B13BC"/>
    <w:rsid w:val="006C0406"/>
    <w:rsid w:val="006C30E9"/>
    <w:rsid w:val="006C5C4E"/>
    <w:rsid w:val="006D1031"/>
    <w:rsid w:val="006D569A"/>
    <w:rsid w:val="006E3FDB"/>
    <w:rsid w:val="006E797C"/>
    <w:rsid w:val="006F313D"/>
    <w:rsid w:val="006F70CA"/>
    <w:rsid w:val="007033D0"/>
    <w:rsid w:val="007102AB"/>
    <w:rsid w:val="00717054"/>
    <w:rsid w:val="007206A0"/>
    <w:rsid w:val="00720FB2"/>
    <w:rsid w:val="00725694"/>
    <w:rsid w:val="007269F1"/>
    <w:rsid w:val="00730C3A"/>
    <w:rsid w:val="00740413"/>
    <w:rsid w:val="00745EDB"/>
    <w:rsid w:val="007815D6"/>
    <w:rsid w:val="00781E48"/>
    <w:rsid w:val="007846F6"/>
    <w:rsid w:val="0079736A"/>
    <w:rsid w:val="007A1B83"/>
    <w:rsid w:val="007A22BF"/>
    <w:rsid w:val="007A520B"/>
    <w:rsid w:val="007A70B2"/>
    <w:rsid w:val="007B6B60"/>
    <w:rsid w:val="007C0EE0"/>
    <w:rsid w:val="007D0A17"/>
    <w:rsid w:val="007D7F73"/>
    <w:rsid w:val="007E46D0"/>
    <w:rsid w:val="007F0678"/>
    <w:rsid w:val="007F3292"/>
    <w:rsid w:val="007F4226"/>
    <w:rsid w:val="008013D4"/>
    <w:rsid w:val="00804765"/>
    <w:rsid w:val="00806F8D"/>
    <w:rsid w:val="0081240F"/>
    <w:rsid w:val="00813DDA"/>
    <w:rsid w:val="00822120"/>
    <w:rsid w:val="00835F0E"/>
    <w:rsid w:val="0083797E"/>
    <w:rsid w:val="0085007D"/>
    <w:rsid w:val="00850DEE"/>
    <w:rsid w:val="00854FFD"/>
    <w:rsid w:val="0085678D"/>
    <w:rsid w:val="008602F3"/>
    <w:rsid w:val="00860A3B"/>
    <w:rsid w:val="0086583E"/>
    <w:rsid w:val="00871D9A"/>
    <w:rsid w:val="00881BE8"/>
    <w:rsid w:val="00882544"/>
    <w:rsid w:val="00886D48"/>
    <w:rsid w:val="0088711B"/>
    <w:rsid w:val="008873BC"/>
    <w:rsid w:val="00891433"/>
    <w:rsid w:val="00892F1E"/>
    <w:rsid w:val="008A1015"/>
    <w:rsid w:val="008A72D2"/>
    <w:rsid w:val="008C0B52"/>
    <w:rsid w:val="008C507C"/>
    <w:rsid w:val="008C6926"/>
    <w:rsid w:val="008D003C"/>
    <w:rsid w:val="00905FB3"/>
    <w:rsid w:val="00907AAC"/>
    <w:rsid w:val="00924956"/>
    <w:rsid w:val="0092619C"/>
    <w:rsid w:val="009357C6"/>
    <w:rsid w:val="009450A6"/>
    <w:rsid w:val="00952602"/>
    <w:rsid w:val="0095266A"/>
    <w:rsid w:val="009559C8"/>
    <w:rsid w:val="00966479"/>
    <w:rsid w:val="00967CFA"/>
    <w:rsid w:val="00971938"/>
    <w:rsid w:val="009719B5"/>
    <w:rsid w:val="009815D1"/>
    <w:rsid w:val="0098374B"/>
    <w:rsid w:val="00990DA7"/>
    <w:rsid w:val="009916FC"/>
    <w:rsid w:val="00992CC1"/>
    <w:rsid w:val="00997AF4"/>
    <w:rsid w:val="009A2134"/>
    <w:rsid w:val="009A4F46"/>
    <w:rsid w:val="009A516E"/>
    <w:rsid w:val="009B1305"/>
    <w:rsid w:val="009B6FA4"/>
    <w:rsid w:val="009C0A61"/>
    <w:rsid w:val="009C7EFB"/>
    <w:rsid w:val="009D5A0D"/>
    <w:rsid w:val="009E1426"/>
    <w:rsid w:val="009E5421"/>
    <w:rsid w:val="009F31E5"/>
    <w:rsid w:val="00A01583"/>
    <w:rsid w:val="00A0437C"/>
    <w:rsid w:val="00A0439C"/>
    <w:rsid w:val="00A04D0C"/>
    <w:rsid w:val="00A1052F"/>
    <w:rsid w:val="00A145C2"/>
    <w:rsid w:val="00A24E83"/>
    <w:rsid w:val="00A25AEB"/>
    <w:rsid w:val="00A3389C"/>
    <w:rsid w:val="00A37BDF"/>
    <w:rsid w:val="00A441B0"/>
    <w:rsid w:val="00A4455E"/>
    <w:rsid w:val="00A75ADA"/>
    <w:rsid w:val="00A86D7F"/>
    <w:rsid w:val="00A87AB1"/>
    <w:rsid w:val="00A95251"/>
    <w:rsid w:val="00AA4C14"/>
    <w:rsid w:val="00AA52C6"/>
    <w:rsid w:val="00AC186A"/>
    <w:rsid w:val="00AE56A2"/>
    <w:rsid w:val="00AF0154"/>
    <w:rsid w:val="00AF683E"/>
    <w:rsid w:val="00AF77E3"/>
    <w:rsid w:val="00AF7C20"/>
    <w:rsid w:val="00B00426"/>
    <w:rsid w:val="00B00AA4"/>
    <w:rsid w:val="00B01A22"/>
    <w:rsid w:val="00B023E2"/>
    <w:rsid w:val="00B07EEB"/>
    <w:rsid w:val="00B1257D"/>
    <w:rsid w:val="00B22D8B"/>
    <w:rsid w:val="00B401E8"/>
    <w:rsid w:val="00B40DBE"/>
    <w:rsid w:val="00B51CC2"/>
    <w:rsid w:val="00B5592A"/>
    <w:rsid w:val="00B5622D"/>
    <w:rsid w:val="00B57E25"/>
    <w:rsid w:val="00B648BA"/>
    <w:rsid w:val="00B707FA"/>
    <w:rsid w:val="00B81AA0"/>
    <w:rsid w:val="00B83A65"/>
    <w:rsid w:val="00B872C7"/>
    <w:rsid w:val="00B96623"/>
    <w:rsid w:val="00BA1ED0"/>
    <w:rsid w:val="00BA21D7"/>
    <w:rsid w:val="00BB1534"/>
    <w:rsid w:val="00BB509C"/>
    <w:rsid w:val="00BE030E"/>
    <w:rsid w:val="00BE2D07"/>
    <w:rsid w:val="00BE5C7B"/>
    <w:rsid w:val="00BE7088"/>
    <w:rsid w:val="00BF187D"/>
    <w:rsid w:val="00BF2053"/>
    <w:rsid w:val="00BF4A24"/>
    <w:rsid w:val="00C000AE"/>
    <w:rsid w:val="00C00C66"/>
    <w:rsid w:val="00C22EA8"/>
    <w:rsid w:val="00C23035"/>
    <w:rsid w:val="00C24392"/>
    <w:rsid w:val="00C24A15"/>
    <w:rsid w:val="00C27D5C"/>
    <w:rsid w:val="00C43E01"/>
    <w:rsid w:val="00C47D7E"/>
    <w:rsid w:val="00C50705"/>
    <w:rsid w:val="00C545AE"/>
    <w:rsid w:val="00C609F1"/>
    <w:rsid w:val="00C62637"/>
    <w:rsid w:val="00C64EB1"/>
    <w:rsid w:val="00C80AFF"/>
    <w:rsid w:val="00C81C5C"/>
    <w:rsid w:val="00C9352D"/>
    <w:rsid w:val="00C94FDB"/>
    <w:rsid w:val="00C970FB"/>
    <w:rsid w:val="00CA03BD"/>
    <w:rsid w:val="00CA04E3"/>
    <w:rsid w:val="00CA3642"/>
    <w:rsid w:val="00CB28DE"/>
    <w:rsid w:val="00CB2D45"/>
    <w:rsid w:val="00CB5D07"/>
    <w:rsid w:val="00CB7BF6"/>
    <w:rsid w:val="00CC78B0"/>
    <w:rsid w:val="00CE1E61"/>
    <w:rsid w:val="00CE5E45"/>
    <w:rsid w:val="00CE7336"/>
    <w:rsid w:val="00CF0BEC"/>
    <w:rsid w:val="00CF4302"/>
    <w:rsid w:val="00CF4BFD"/>
    <w:rsid w:val="00D04A4D"/>
    <w:rsid w:val="00D17B53"/>
    <w:rsid w:val="00D22052"/>
    <w:rsid w:val="00D22239"/>
    <w:rsid w:val="00D22964"/>
    <w:rsid w:val="00D30705"/>
    <w:rsid w:val="00D32A61"/>
    <w:rsid w:val="00D37682"/>
    <w:rsid w:val="00D37B46"/>
    <w:rsid w:val="00D5777E"/>
    <w:rsid w:val="00D608EF"/>
    <w:rsid w:val="00D627A6"/>
    <w:rsid w:val="00D63753"/>
    <w:rsid w:val="00D64735"/>
    <w:rsid w:val="00D744C3"/>
    <w:rsid w:val="00D763F1"/>
    <w:rsid w:val="00D77195"/>
    <w:rsid w:val="00D83C1F"/>
    <w:rsid w:val="00D92D93"/>
    <w:rsid w:val="00D95CE3"/>
    <w:rsid w:val="00DA15EE"/>
    <w:rsid w:val="00DA32DA"/>
    <w:rsid w:val="00DA65C4"/>
    <w:rsid w:val="00DC060D"/>
    <w:rsid w:val="00DC0644"/>
    <w:rsid w:val="00DD0C46"/>
    <w:rsid w:val="00DE14CD"/>
    <w:rsid w:val="00DE4139"/>
    <w:rsid w:val="00DF05D7"/>
    <w:rsid w:val="00DF6AAB"/>
    <w:rsid w:val="00E01545"/>
    <w:rsid w:val="00E276DE"/>
    <w:rsid w:val="00E31D27"/>
    <w:rsid w:val="00E3254F"/>
    <w:rsid w:val="00E476AD"/>
    <w:rsid w:val="00E7033E"/>
    <w:rsid w:val="00E842C5"/>
    <w:rsid w:val="00E90FA0"/>
    <w:rsid w:val="00EA162F"/>
    <w:rsid w:val="00EB2033"/>
    <w:rsid w:val="00EC585F"/>
    <w:rsid w:val="00ED0EB1"/>
    <w:rsid w:val="00ED2723"/>
    <w:rsid w:val="00ED3376"/>
    <w:rsid w:val="00EE20E0"/>
    <w:rsid w:val="00EE569C"/>
    <w:rsid w:val="00EF1490"/>
    <w:rsid w:val="00F0288F"/>
    <w:rsid w:val="00F067A4"/>
    <w:rsid w:val="00F1061A"/>
    <w:rsid w:val="00F14935"/>
    <w:rsid w:val="00F17152"/>
    <w:rsid w:val="00F22181"/>
    <w:rsid w:val="00F30FEA"/>
    <w:rsid w:val="00F3366C"/>
    <w:rsid w:val="00F33C45"/>
    <w:rsid w:val="00F4033B"/>
    <w:rsid w:val="00F41DF0"/>
    <w:rsid w:val="00F45F6D"/>
    <w:rsid w:val="00F9070B"/>
    <w:rsid w:val="00F919BE"/>
    <w:rsid w:val="00F96721"/>
    <w:rsid w:val="00FA2803"/>
    <w:rsid w:val="00FA3A36"/>
    <w:rsid w:val="00FA6DF9"/>
    <w:rsid w:val="00FD1309"/>
    <w:rsid w:val="00FD392C"/>
    <w:rsid w:val="00FE6976"/>
    <w:rsid w:val="00FF3757"/>
    <w:rsid w:val="00FF5BF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9AE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DBE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763F1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6B13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DBE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763F1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6B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oto-dachfenster.de/foerderauskunft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0B5A-7EC3-41B7-AE1B-3C95DC6D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Jannik Quitsch</cp:lastModifiedBy>
  <cp:revision>2</cp:revision>
  <cp:lastPrinted>2019-08-29T14:06:00Z</cp:lastPrinted>
  <dcterms:created xsi:type="dcterms:W3CDTF">2020-09-29T08:50:00Z</dcterms:created>
  <dcterms:modified xsi:type="dcterms:W3CDTF">2020-09-29T08:50:00Z</dcterms:modified>
</cp:coreProperties>
</file>