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3789B" w14:textId="77777777" w:rsidR="00435B70" w:rsidRPr="00435B70" w:rsidRDefault="00435B70" w:rsidP="00435B70">
      <w:pPr>
        <w:spacing w:line="240" w:lineRule="auto"/>
        <w:ind w:right="1985"/>
        <w:jc w:val="both"/>
        <w:rPr>
          <w:rFonts w:ascii="Arial" w:hAnsi="Arial" w:cs="Arial"/>
          <w:b/>
          <w:sz w:val="24"/>
          <w:szCs w:val="24"/>
        </w:rPr>
      </w:pPr>
      <w:r w:rsidRPr="00435B70">
        <w:rPr>
          <w:rFonts w:ascii="Arial" w:hAnsi="Arial" w:cs="Arial"/>
          <w:b/>
          <w:sz w:val="24"/>
          <w:szCs w:val="24"/>
        </w:rPr>
        <w:t>Presse-Information</w:t>
      </w:r>
    </w:p>
    <w:p w14:paraId="48B69F09" w14:textId="77777777" w:rsidR="00435B70" w:rsidRPr="00435B70" w:rsidRDefault="00435B70" w:rsidP="00435B70">
      <w:pPr>
        <w:spacing w:line="360" w:lineRule="auto"/>
        <w:ind w:right="1985"/>
        <w:jc w:val="both"/>
        <w:rPr>
          <w:rFonts w:ascii="Arial" w:hAnsi="Arial" w:cs="Arial"/>
          <w:b/>
          <w:sz w:val="22"/>
          <w:szCs w:val="22"/>
        </w:rPr>
      </w:pPr>
    </w:p>
    <w:p w14:paraId="20FFF61C" w14:textId="77777777" w:rsidR="00435B70" w:rsidRPr="00435B70" w:rsidRDefault="00435B70" w:rsidP="00435B70">
      <w:pPr>
        <w:spacing w:line="360" w:lineRule="auto"/>
        <w:ind w:right="1985"/>
        <w:jc w:val="both"/>
        <w:rPr>
          <w:rFonts w:ascii="Arial" w:hAnsi="Arial" w:cs="Arial"/>
          <w:b/>
          <w:sz w:val="22"/>
          <w:szCs w:val="22"/>
        </w:rPr>
      </w:pPr>
    </w:p>
    <w:p w14:paraId="169161D9" w14:textId="4558136F" w:rsidR="00435B70" w:rsidRPr="00435B70" w:rsidRDefault="00435B70" w:rsidP="00435B70">
      <w:pPr>
        <w:spacing w:line="360" w:lineRule="auto"/>
        <w:ind w:right="1985"/>
        <w:jc w:val="both"/>
        <w:rPr>
          <w:rFonts w:ascii="Arial" w:hAnsi="Arial" w:cs="Arial"/>
          <w:sz w:val="22"/>
          <w:szCs w:val="22"/>
        </w:rPr>
      </w:pPr>
      <w:r w:rsidRPr="00435B70">
        <w:rPr>
          <w:rFonts w:ascii="Arial" w:hAnsi="Arial" w:cs="Arial"/>
          <w:b/>
          <w:sz w:val="22"/>
          <w:szCs w:val="22"/>
        </w:rPr>
        <w:t>Datum:</w:t>
      </w:r>
      <w:r w:rsidRPr="00435B70">
        <w:rPr>
          <w:rFonts w:ascii="Arial" w:hAnsi="Arial" w:cs="Arial"/>
          <w:sz w:val="22"/>
          <w:szCs w:val="22"/>
        </w:rPr>
        <w:t xml:space="preserve"> </w:t>
      </w:r>
      <w:r w:rsidR="00942E78">
        <w:rPr>
          <w:rFonts w:ascii="Arial" w:hAnsi="Arial" w:cs="Arial"/>
          <w:sz w:val="22"/>
          <w:szCs w:val="22"/>
        </w:rPr>
        <w:t>2</w:t>
      </w:r>
      <w:r w:rsidR="00265400">
        <w:rPr>
          <w:rFonts w:ascii="Arial" w:hAnsi="Arial" w:cs="Arial"/>
          <w:sz w:val="22"/>
          <w:szCs w:val="22"/>
        </w:rPr>
        <w:t>8</w:t>
      </w:r>
      <w:r w:rsidRPr="00435B70">
        <w:rPr>
          <w:rFonts w:ascii="Arial" w:hAnsi="Arial" w:cs="Arial"/>
          <w:sz w:val="22"/>
          <w:szCs w:val="22"/>
        </w:rPr>
        <w:t>. April 2021</w:t>
      </w:r>
    </w:p>
    <w:p w14:paraId="626374DB" w14:textId="77777777" w:rsidR="00435B70" w:rsidRPr="00435B70" w:rsidRDefault="00435B70" w:rsidP="00435B70">
      <w:pPr>
        <w:spacing w:line="360" w:lineRule="auto"/>
        <w:ind w:right="1985"/>
        <w:jc w:val="both"/>
        <w:rPr>
          <w:rFonts w:ascii="Arial" w:hAnsi="Arial" w:cs="Arial"/>
          <w:sz w:val="22"/>
          <w:szCs w:val="22"/>
        </w:rPr>
      </w:pPr>
    </w:p>
    <w:p w14:paraId="1C86EA26" w14:textId="6D4B712F" w:rsidR="00435B70" w:rsidRPr="00435B70" w:rsidRDefault="0091492A" w:rsidP="00435B70">
      <w:pPr>
        <w:spacing w:line="360" w:lineRule="auto"/>
        <w:ind w:right="1985"/>
        <w:jc w:val="both"/>
        <w:rPr>
          <w:rFonts w:ascii="Arial" w:hAnsi="Arial" w:cs="Arial"/>
          <w:sz w:val="22"/>
          <w:szCs w:val="22"/>
        </w:rPr>
      </w:pPr>
      <w:proofErr w:type="spellStart"/>
      <w:r>
        <w:rPr>
          <w:rFonts w:ascii="Arial" w:hAnsi="Arial" w:cs="Arial"/>
          <w:sz w:val="22"/>
          <w:szCs w:val="22"/>
        </w:rPr>
        <w:t>Roto</w:t>
      </w:r>
      <w:proofErr w:type="spellEnd"/>
      <w:r>
        <w:rPr>
          <w:rFonts w:ascii="Arial" w:hAnsi="Arial" w:cs="Arial"/>
          <w:sz w:val="22"/>
          <w:szCs w:val="22"/>
        </w:rPr>
        <w:t xml:space="preserve">-Gruppe im Aufwind / 2020: Trotz </w:t>
      </w:r>
      <w:r w:rsidR="00E76C69">
        <w:rPr>
          <w:rFonts w:ascii="Arial" w:hAnsi="Arial" w:cs="Arial"/>
          <w:sz w:val="22"/>
          <w:szCs w:val="22"/>
        </w:rPr>
        <w:t>Pandemie</w:t>
      </w:r>
      <w:r>
        <w:rPr>
          <w:rFonts w:ascii="Arial" w:hAnsi="Arial" w:cs="Arial"/>
          <w:sz w:val="22"/>
          <w:szCs w:val="22"/>
        </w:rPr>
        <w:t xml:space="preserve"> mehr Umsatz und mehr Ertrag / 2021: „Blendender“ Start / Bauzulieferer erwartet „gutes Jahr“ / </w:t>
      </w:r>
      <w:proofErr w:type="gramStart"/>
      <w:r w:rsidR="001C3540">
        <w:rPr>
          <w:rFonts w:ascii="Arial" w:hAnsi="Arial" w:cs="Arial"/>
          <w:sz w:val="22"/>
          <w:szCs w:val="22"/>
        </w:rPr>
        <w:t>Deutlich</w:t>
      </w:r>
      <w:proofErr w:type="gramEnd"/>
      <w:r w:rsidR="001C3540">
        <w:rPr>
          <w:rFonts w:ascii="Arial" w:hAnsi="Arial" w:cs="Arial"/>
          <w:sz w:val="22"/>
          <w:szCs w:val="22"/>
        </w:rPr>
        <w:t xml:space="preserve"> zweistelliges</w:t>
      </w:r>
      <w:r>
        <w:rPr>
          <w:rFonts w:ascii="Arial" w:hAnsi="Arial" w:cs="Arial"/>
          <w:sz w:val="22"/>
          <w:szCs w:val="22"/>
        </w:rPr>
        <w:t xml:space="preserve"> Umsatzplus im 1. Quartal / Dynamische Divisionen / Kundennutzen-Strategie als Erfolgsfaktor / Wettbewerbsvorsprung durch volle Lieferfähigkeit / </w:t>
      </w:r>
      <w:r w:rsidR="00E76C69">
        <w:rPr>
          <w:rFonts w:ascii="Arial" w:hAnsi="Arial" w:cs="Arial"/>
          <w:sz w:val="22"/>
          <w:szCs w:val="22"/>
        </w:rPr>
        <w:t>Corona</w:t>
      </w:r>
      <w:r>
        <w:rPr>
          <w:rFonts w:ascii="Arial" w:hAnsi="Arial" w:cs="Arial"/>
          <w:sz w:val="22"/>
          <w:szCs w:val="22"/>
        </w:rPr>
        <w:t xml:space="preserve"> bleibt Risikofaktor / Erhebliche Probleme an der Rohstoff- und Transportfront / Pandemiebedingter Bauboom un</w:t>
      </w:r>
      <w:r w:rsidR="00E76C69">
        <w:rPr>
          <w:rFonts w:ascii="Arial" w:hAnsi="Arial" w:cs="Arial"/>
          <w:sz w:val="22"/>
          <w:szCs w:val="22"/>
        </w:rPr>
        <w:t>d</w:t>
      </w:r>
      <w:r>
        <w:rPr>
          <w:rFonts w:ascii="Arial" w:hAnsi="Arial" w:cs="Arial"/>
          <w:sz w:val="22"/>
          <w:szCs w:val="22"/>
        </w:rPr>
        <w:t xml:space="preserve"> die Zeit danach</w:t>
      </w:r>
    </w:p>
    <w:p w14:paraId="7ED17F8E" w14:textId="77777777" w:rsidR="00435B70" w:rsidRPr="00435B70" w:rsidRDefault="00435B70" w:rsidP="00435B70">
      <w:pPr>
        <w:spacing w:line="360" w:lineRule="auto"/>
        <w:ind w:right="1985"/>
        <w:jc w:val="both"/>
        <w:rPr>
          <w:rFonts w:ascii="Arial" w:hAnsi="Arial" w:cs="Arial"/>
          <w:sz w:val="22"/>
          <w:szCs w:val="22"/>
        </w:rPr>
      </w:pPr>
    </w:p>
    <w:p w14:paraId="46175CED" w14:textId="1634E2EE" w:rsidR="00435B70" w:rsidRPr="00435B70" w:rsidRDefault="0091492A" w:rsidP="00435B70">
      <w:pPr>
        <w:widowControl w:val="0"/>
        <w:autoSpaceDE w:val="0"/>
        <w:autoSpaceDN w:val="0"/>
        <w:adjustRightInd w:val="0"/>
        <w:spacing w:line="360" w:lineRule="auto"/>
        <w:ind w:right="1985"/>
        <w:jc w:val="both"/>
        <w:rPr>
          <w:rFonts w:ascii="Arial" w:eastAsia="MS Mincho" w:hAnsi="Arial" w:cs="Arial"/>
          <w:b/>
          <w:color w:val="FFFFFF" w:themeColor="background1"/>
          <w:sz w:val="22"/>
          <w:szCs w:val="22"/>
          <w:lang w:eastAsia="ja-JP"/>
        </w:rPr>
      </w:pPr>
      <w:proofErr w:type="spellStart"/>
      <w:r>
        <w:rPr>
          <w:rFonts w:ascii="Arial" w:eastAsia="MS Mincho" w:hAnsi="Arial" w:cs="Arial"/>
          <w:b/>
          <w:sz w:val="22"/>
          <w:szCs w:val="22"/>
          <w:lang w:eastAsia="ja-JP"/>
        </w:rPr>
        <w:t>Roto</w:t>
      </w:r>
      <w:proofErr w:type="spellEnd"/>
      <w:r>
        <w:rPr>
          <w:rFonts w:ascii="Arial" w:eastAsia="MS Mincho" w:hAnsi="Arial" w:cs="Arial"/>
          <w:b/>
          <w:sz w:val="22"/>
          <w:szCs w:val="22"/>
          <w:lang w:eastAsia="ja-JP"/>
        </w:rPr>
        <w:t>: Leistung lohnt sich</w:t>
      </w:r>
    </w:p>
    <w:p w14:paraId="0954D122" w14:textId="77777777" w:rsidR="00435B70" w:rsidRPr="00435B70" w:rsidRDefault="00435B70" w:rsidP="00435B70">
      <w:pPr>
        <w:spacing w:line="360" w:lineRule="auto"/>
        <w:ind w:right="1985"/>
        <w:jc w:val="both"/>
        <w:rPr>
          <w:rFonts w:ascii="Arial" w:hAnsi="Arial" w:cs="Arial"/>
          <w:b/>
          <w:sz w:val="22"/>
          <w:szCs w:val="22"/>
        </w:rPr>
      </w:pPr>
    </w:p>
    <w:p w14:paraId="41F867F5" w14:textId="671C5D16" w:rsidR="00E91327" w:rsidRDefault="00435B70" w:rsidP="006B0FFA">
      <w:pPr>
        <w:spacing w:line="360" w:lineRule="auto"/>
        <w:ind w:right="1985"/>
        <w:jc w:val="both"/>
        <w:rPr>
          <w:rFonts w:ascii="Arial" w:hAnsi="Arial" w:cs="Arial"/>
          <w:bCs/>
          <w:sz w:val="22"/>
          <w:szCs w:val="22"/>
        </w:rPr>
      </w:pPr>
      <w:r w:rsidRPr="00435B70">
        <w:rPr>
          <w:rFonts w:ascii="Arial" w:hAnsi="Arial" w:cs="Arial"/>
          <w:b/>
          <w:i/>
          <w:sz w:val="22"/>
          <w:szCs w:val="22"/>
        </w:rPr>
        <w:t xml:space="preserve">Leinfelden-Echterdingen – </w:t>
      </w:r>
      <w:r w:rsidR="001B4706">
        <w:rPr>
          <w:rFonts w:ascii="Arial" w:hAnsi="Arial" w:cs="Arial"/>
          <w:bCs/>
          <w:sz w:val="22"/>
          <w:szCs w:val="22"/>
        </w:rPr>
        <w:t xml:space="preserve">Über eine „insgesamt erfreuliche Entwicklung mit zum Teil übertroffenen Erwartungen“ berichtet die international operierende </w:t>
      </w:r>
      <w:proofErr w:type="spellStart"/>
      <w:r w:rsidR="001B4706">
        <w:rPr>
          <w:rFonts w:ascii="Arial" w:hAnsi="Arial" w:cs="Arial"/>
          <w:bCs/>
          <w:sz w:val="22"/>
          <w:szCs w:val="22"/>
        </w:rPr>
        <w:t>Roto</w:t>
      </w:r>
      <w:proofErr w:type="spellEnd"/>
      <w:r w:rsidR="001B4706">
        <w:rPr>
          <w:rFonts w:ascii="Arial" w:hAnsi="Arial" w:cs="Arial"/>
          <w:bCs/>
          <w:sz w:val="22"/>
          <w:szCs w:val="22"/>
        </w:rPr>
        <w:t xml:space="preserve">-Gruppe. Schon 2020 sei es dem Bauzulieferer trotz der weltweiten Corona-Turbulenzen gelungen, Umsatz und Ertrag zu steigern. Im 1. Quartal 2021 habe sich das Wachstumstempo sogar erheblich beschleunigt. Auf dieser Basis prognostiziert Dr. Eckhard </w:t>
      </w:r>
      <w:proofErr w:type="spellStart"/>
      <w:r w:rsidR="001B4706">
        <w:rPr>
          <w:rFonts w:ascii="Arial" w:hAnsi="Arial" w:cs="Arial"/>
          <w:bCs/>
          <w:sz w:val="22"/>
          <w:szCs w:val="22"/>
        </w:rPr>
        <w:t>Keill</w:t>
      </w:r>
      <w:proofErr w:type="spellEnd"/>
      <w:r w:rsidR="001B4706">
        <w:rPr>
          <w:rFonts w:ascii="Arial" w:hAnsi="Arial" w:cs="Arial"/>
          <w:bCs/>
          <w:sz w:val="22"/>
          <w:szCs w:val="22"/>
        </w:rPr>
        <w:t xml:space="preserve"> auch für das laufende Jahr eine gute Performance. Für den Vorstand der </w:t>
      </w:r>
      <w:proofErr w:type="spellStart"/>
      <w:r w:rsidR="001B4706">
        <w:rPr>
          <w:rFonts w:ascii="Arial" w:hAnsi="Arial" w:cs="Arial"/>
          <w:bCs/>
          <w:sz w:val="22"/>
          <w:szCs w:val="22"/>
        </w:rPr>
        <w:t>Roto</w:t>
      </w:r>
      <w:proofErr w:type="spellEnd"/>
      <w:r w:rsidR="001B4706">
        <w:rPr>
          <w:rFonts w:ascii="Arial" w:hAnsi="Arial" w:cs="Arial"/>
          <w:bCs/>
          <w:sz w:val="22"/>
          <w:szCs w:val="22"/>
        </w:rPr>
        <w:t xml:space="preserve"> Frank Holding AG</w:t>
      </w:r>
      <w:r w:rsidR="00663AE6">
        <w:rPr>
          <w:rFonts w:ascii="Arial" w:hAnsi="Arial" w:cs="Arial"/>
          <w:bCs/>
          <w:sz w:val="22"/>
          <w:szCs w:val="22"/>
        </w:rPr>
        <w:t xml:space="preserve"> spielt dabei die konsequente Strategie, </w:t>
      </w:r>
      <w:r w:rsidR="001C3540">
        <w:rPr>
          <w:rFonts w:ascii="Arial" w:hAnsi="Arial" w:cs="Arial"/>
          <w:bCs/>
          <w:sz w:val="22"/>
          <w:szCs w:val="22"/>
        </w:rPr>
        <w:t>realen</w:t>
      </w:r>
      <w:r w:rsidR="00663AE6">
        <w:rPr>
          <w:rFonts w:ascii="Arial" w:hAnsi="Arial" w:cs="Arial"/>
          <w:bCs/>
          <w:sz w:val="22"/>
          <w:szCs w:val="22"/>
        </w:rPr>
        <w:t xml:space="preserve"> Kundennutzen in den Mittelpunkt des eigenen Handelns zu </w:t>
      </w:r>
      <w:r w:rsidR="009B59CF">
        <w:rPr>
          <w:rFonts w:ascii="Arial" w:hAnsi="Arial" w:cs="Arial"/>
          <w:bCs/>
          <w:sz w:val="22"/>
          <w:szCs w:val="22"/>
        </w:rPr>
        <w:t>rücken</w:t>
      </w:r>
      <w:r w:rsidR="00663AE6">
        <w:rPr>
          <w:rFonts w:ascii="Arial" w:hAnsi="Arial" w:cs="Arial"/>
          <w:bCs/>
          <w:sz w:val="22"/>
          <w:szCs w:val="22"/>
        </w:rPr>
        <w:t>, eine entscheidende Rolle. Dennoch gebe es konkrete Risikofaktoren. Neben den nach wie vor nicht kalkulierbaren wirtschaftlichen Pandemie-Auswirkungen gelte das aktuell besonders für die großen Probleme im externen Rohstoff-, Transport- und Logistikbereich.</w:t>
      </w:r>
    </w:p>
    <w:p w14:paraId="62EA67AB" w14:textId="33D0CBFC" w:rsidR="00663AE6" w:rsidRDefault="00663AE6" w:rsidP="006B0FFA">
      <w:pPr>
        <w:spacing w:line="360" w:lineRule="auto"/>
        <w:ind w:right="1985"/>
        <w:jc w:val="both"/>
        <w:rPr>
          <w:rFonts w:ascii="Arial" w:hAnsi="Arial" w:cs="Arial"/>
          <w:bCs/>
          <w:sz w:val="22"/>
          <w:szCs w:val="22"/>
        </w:rPr>
      </w:pPr>
    </w:p>
    <w:p w14:paraId="51867DF9" w14:textId="2F9BAD26" w:rsidR="00E76C69" w:rsidRDefault="00E76C69" w:rsidP="006B0FFA">
      <w:pPr>
        <w:spacing w:line="360" w:lineRule="auto"/>
        <w:ind w:right="1985"/>
        <w:jc w:val="both"/>
        <w:rPr>
          <w:rFonts w:ascii="Arial" w:hAnsi="Arial" w:cs="Arial"/>
          <w:bCs/>
          <w:sz w:val="22"/>
          <w:szCs w:val="22"/>
        </w:rPr>
      </w:pPr>
    </w:p>
    <w:p w14:paraId="024E4FAB" w14:textId="77777777" w:rsidR="00E76C69" w:rsidRDefault="00E76C69" w:rsidP="006B0FFA">
      <w:pPr>
        <w:spacing w:line="360" w:lineRule="auto"/>
        <w:ind w:right="1985"/>
        <w:jc w:val="both"/>
        <w:rPr>
          <w:rFonts w:ascii="Arial" w:hAnsi="Arial" w:cs="Arial"/>
          <w:bCs/>
          <w:sz w:val="22"/>
          <w:szCs w:val="22"/>
        </w:rPr>
      </w:pPr>
    </w:p>
    <w:p w14:paraId="402EB7EB" w14:textId="4D33BD44" w:rsidR="00663AE6" w:rsidRPr="00663AE6" w:rsidRDefault="009B59CF" w:rsidP="006B0FFA">
      <w:pPr>
        <w:spacing w:line="360" w:lineRule="auto"/>
        <w:ind w:right="1985"/>
        <w:jc w:val="both"/>
        <w:rPr>
          <w:rFonts w:ascii="Arial" w:hAnsi="Arial" w:cs="Arial"/>
          <w:b/>
          <w:sz w:val="22"/>
          <w:szCs w:val="22"/>
        </w:rPr>
      </w:pPr>
      <w:r>
        <w:rPr>
          <w:rFonts w:ascii="Arial" w:hAnsi="Arial" w:cs="Arial"/>
          <w:b/>
          <w:sz w:val="22"/>
          <w:szCs w:val="22"/>
        </w:rPr>
        <w:lastRenderedPageBreak/>
        <w:t>„Bemerkenswerte Erfolge“</w:t>
      </w:r>
    </w:p>
    <w:p w14:paraId="023D8F45" w14:textId="0EAE0EB4" w:rsidR="00663AE6" w:rsidRDefault="00663AE6" w:rsidP="006B0FFA">
      <w:pPr>
        <w:spacing w:line="360" w:lineRule="auto"/>
        <w:ind w:right="1985"/>
        <w:jc w:val="both"/>
        <w:rPr>
          <w:rFonts w:ascii="Arial" w:hAnsi="Arial" w:cs="Arial"/>
          <w:bCs/>
          <w:sz w:val="22"/>
          <w:szCs w:val="22"/>
        </w:rPr>
      </w:pPr>
    </w:p>
    <w:p w14:paraId="4676D18E" w14:textId="579C5846" w:rsidR="00663AE6" w:rsidRDefault="00663AE6" w:rsidP="006B0FFA">
      <w:pPr>
        <w:spacing w:line="360" w:lineRule="auto"/>
        <w:ind w:right="1985"/>
        <w:jc w:val="both"/>
        <w:rPr>
          <w:rFonts w:ascii="Arial" w:hAnsi="Arial" w:cs="Arial"/>
          <w:bCs/>
          <w:sz w:val="22"/>
          <w:szCs w:val="22"/>
        </w:rPr>
      </w:pPr>
      <w:r>
        <w:rPr>
          <w:rFonts w:ascii="Arial" w:hAnsi="Arial" w:cs="Arial"/>
          <w:bCs/>
          <w:sz w:val="22"/>
          <w:szCs w:val="22"/>
        </w:rPr>
        <w:t xml:space="preserve">Für 2020 meldet </w:t>
      </w:r>
      <w:proofErr w:type="spellStart"/>
      <w:r>
        <w:rPr>
          <w:rFonts w:ascii="Arial" w:hAnsi="Arial" w:cs="Arial"/>
          <w:bCs/>
          <w:sz w:val="22"/>
          <w:szCs w:val="22"/>
        </w:rPr>
        <w:t>Keill</w:t>
      </w:r>
      <w:proofErr w:type="spellEnd"/>
      <w:r>
        <w:rPr>
          <w:rFonts w:ascii="Arial" w:hAnsi="Arial" w:cs="Arial"/>
          <w:bCs/>
          <w:sz w:val="22"/>
          <w:szCs w:val="22"/>
        </w:rPr>
        <w:t xml:space="preserve"> </w:t>
      </w:r>
      <w:r w:rsidR="00631EB6">
        <w:rPr>
          <w:rFonts w:ascii="Arial" w:hAnsi="Arial" w:cs="Arial"/>
          <w:bCs/>
          <w:sz w:val="22"/>
          <w:szCs w:val="22"/>
        </w:rPr>
        <w:t xml:space="preserve">einen konsolidierten Gruppenumsatz von 685,7 Mio. Euro (nach 665,8 Mio. Euro). Die daraus resultierende Wachstumsrate von nominal 3 % liege etwas über der im November letzten Jahres publizierten Schätzung von </w:t>
      </w:r>
      <w:r w:rsidR="009B59CF">
        <w:rPr>
          <w:rFonts w:ascii="Arial" w:hAnsi="Arial" w:cs="Arial"/>
          <w:bCs/>
          <w:sz w:val="22"/>
          <w:szCs w:val="22"/>
        </w:rPr>
        <w:t>knapp</w:t>
      </w:r>
      <w:r w:rsidR="00631EB6">
        <w:rPr>
          <w:rFonts w:ascii="Arial" w:hAnsi="Arial" w:cs="Arial"/>
          <w:bCs/>
          <w:sz w:val="22"/>
          <w:szCs w:val="22"/>
        </w:rPr>
        <w:t xml:space="preserve"> 2 %. Der Erfolg beruhe wesentlich auf der trotz Corona in jeder Phase uneingeschränkten Lieferfähigkeit, die sich als wichtiger Kundennutzen erwiesen und damit für einen konkreten Wettbewerbsvorsprung gesorgt habe.</w:t>
      </w:r>
    </w:p>
    <w:p w14:paraId="3C919DE5" w14:textId="39633A07" w:rsidR="00CE5BF1" w:rsidRDefault="00CE5BF1" w:rsidP="006B0FFA">
      <w:pPr>
        <w:spacing w:line="360" w:lineRule="auto"/>
        <w:ind w:right="1985"/>
        <w:jc w:val="both"/>
        <w:rPr>
          <w:rFonts w:ascii="Arial" w:hAnsi="Arial" w:cs="Arial"/>
          <w:bCs/>
          <w:sz w:val="22"/>
          <w:szCs w:val="22"/>
        </w:rPr>
      </w:pPr>
    </w:p>
    <w:p w14:paraId="2EB5E9B3" w14:textId="56E69357" w:rsidR="00CE5BF1" w:rsidRDefault="00CE5BF1" w:rsidP="006B0FFA">
      <w:pPr>
        <w:spacing w:line="360" w:lineRule="auto"/>
        <w:ind w:right="1985"/>
        <w:jc w:val="both"/>
        <w:rPr>
          <w:rFonts w:ascii="Arial" w:hAnsi="Arial" w:cs="Arial"/>
          <w:bCs/>
          <w:sz w:val="22"/>
          <w:szCs w:val="22"/>
        </w:rPr>
      </w:pPr>
      <w:r>
        <w:rPr>
          <w:rFonts w:ascii="Arial" w:hAnsi="Arial" w:cs="Arial"/>
          <w:bCs/>
          <w:sz w:val="22"/>
          <w:szCs w:val="22"/>
        </w:rPr>
        <w:t xml:space="preserve">Mit der Entwicklung der drei Divisionen ist </w:t>
      </w:r>
      <w:proofErr w:type="spellStart"/>
      <w:r>
        <w:rPr>
          <w:rFonts w:ascii="Arial" w:hAnsi="Arial" w:cs="Arial"/>
          <w:bCs/>
          <w:sz w:val="22"/>
          <w:szCs w:val="22"/>
        </w:rPr>
        <w:t>Keill</w:t>
      </w:r>
      <w:proofErr w:type="spellEnd"/>
      <w:r>
        <w:rPr>
          <w:rFonts w:ascii="Arial" w:hAnsi="Arial" w:cs="Arial"/>
          <w:bCs/>
          <w:sz w:val="22"/>
          <w:szCs w:val="22"/>
        </w:rPr>
        <w:t xml:space="preserve"> mit Blick auf die unterschiedlichen Rahmenbedingungen in den internationalen</w:t>
      </w:r>
      <w:r w:rsidR="00387EA6">
        <w:rPr>
          <w:rFonts w:ascii="Arial" w:hAnsi="Arial" w:cs="Arial"/>
          <w:bCs/>
          <w:sz w:val="22"/>
          <w:szCs w:val="22"/>
        </w:rPr>
        <w:t xml:space="preserve"> Märkten</w:t>
      </w:r>
      <w:r>
        <w:rPr>
          <w:rFonts w:ascii="Arial" w:hAnsi="Arial" w:cs="Arial"/>
          <w:bCs/>
          <w:sz w:val="22"/>
          <w:szCs w:val="22"/>
        </w:rPr>
        <w:t xml:space="preserve"> ebenfalls sehr zufrieden. Die Tatsache, dass die Fenster- und Türtechnologie (FTT) die aufgrund der Pandemie zwischenzeitlich „ausgeprägten Markt- und Umsatzeinbrüche“ am Ende doch komplett kompensieren und den Vorjahresumsatz egalisieren konnte, sei ein bemerkenswerter Erfolg. </w:t>
      </w:r>
      <w:r w:rsidR="00D6776D">
        <w:rPr>
          <w:rFonts w:ascii="Arial" w:hAnsi="Arial" w:cs="Arial"/>
          <w:bCs/>
          <w:sz w:val="22"/>
          <w:szCs w:val="22"/>
        </w:rPr>
        <w:t xml:space="preserve">Gleiches treffe auf das überdurchschnittlich gute Abschneiden der Dachsystem-Technologie (DST) zu, bei der ein hohes einstelliges Wachstum zu Buche stehe. </w:t>
      </w:r>
      <w:proofErr w:type="spellStart"/>
      <w:r w:rsidR="00387EA6">
        <w:rPr>
          <w:rFonts w:ascii="Arial" w:hAnsi="Arial" w:cs="Arial"/>
          <w:bCs/>
          <w:sz w:val="22"/>
          <w:szCs w:val="22"/>
        </w:rPr>
        <w:t>Roto</w:t>
      </w:r>
      <w:proofErr w:type="spellEnd"/>
      <w:r w:rsidR="00387EA6">
        <w:rPr>
          <w:rFonts w:ascii="Arial" w:hAnsi="Arial" w:cs="Arial"/>
          <w:bCs/>
          <w:sz w:val="22"/>
          <w:szCs w:val="22"/>
        </w:rPr>
        <w:t xml:space="preserve"> </w:t>
      </w:r>
      <w:r w:rsidR="00D6776D">
        <w:rPr>
          <w:rFonts w:ascii="Arial" w:hAnsi="Arial" w:cs="Arial"/>
          <w:bCs/>
          <w:sz w:val="22"/>
          <w:szCs w:val="22"/>
        </w:rPr>
        <w:t>Professional Service (RPS)</w:t>
      </w:r>
      <w:r w:rsidR="00837CCF">
        <w:rPr>
          <w:rFonts w:ascii="Arial" w:hAnsi="Arial" w:cs="Arial"/>
          <w:bCs/>
          <w:sz w:val="22"/>
          <w:szCs w:val="22"/>
        </w:rPr>
        <w:t xml:space="preserve">, ein </w:t>
      </w:r>
      <w:r w:rsidR="00D6776D">
        <w:rPr>
          <w:rFonts w:ascii="Arial" w:hAnsi="Arial" w:cs="Arial"/>
          <w:bCs/>
          <w:sz w:val="22"/>
          <w:szCs w:val="22"/>
        </w:rPr>
        <w:t>Spezialist für die umfassende Nachversorgung von Fenstern und Türen</w:t>
      </w:r>
      <w:r w:rsidR="00837CCF">
        <w:rPr>
          <w:rFonts w:ascii="Arial" w:hAnsi="Arial" w:cs="Arial"/>
          <w:bCs/>
          <w:sz w:val="22"/>
          <w:szCs w:val="22"/>
        </w:rPr>
        <w:t>,</w:t>
      </w:r>
      <w:r w:rsidR="00D6776D">
        <w:rPr>
          <w:rFonts w:ascii="Arial" w:hAnsi="Arial" w:cs="Arial"/>
          <w:bCs/>
          <w:sz w:val="22"/>
          <w:szCs w:val="22"/>
        </w:rPr>
        <w:t xml:space="preserve"> verzeichne als jüngste Division ein zweistelliges Plus.</w:t>
      </w:r>
    </w:p>
    <w:p w14:paraId="74636CED" w14:textId="2556A2EE" w:rsidR="00D6776D" w:rsidRDefault="00D6776D" w:rsidP="006B0FFA">
      <w:pPr>
        <w:spacing w:line="360" w:lineRule="auto"/>
        <w:ind w:right="1985"/>
        <w:jc w:val="both"/>
        <w:rPr>
          <w:rFonts w:ascii="Arial" w:hAnsi="Arial" w:cs="Arial"/>
          <w:bCs/>
          <w:sz w:val="22"/>
          <w:szCs w:val="22"/>
        </w:rPr>
      </w:pPr>
    </w:p>
    <w:p w14:paraId="07B54E6B" w14:textId="6C9AF6FA" w:rsidR="00D6776D" w:rsidRDefault="00AA0E1F" w:rsidP="006B0FFA">
      <w:pPr>
        <w:spacing w:line="360" w:lineRule="auto"/>
        <w:ind w:right="1985"/>
        <w:jc w:val="both"/>
        <w:rPr>
          <w:rFonts w:ascii="Arial" w:hAnsi="Arial" w:cs="Arial"/>
          <w:bCs/>
          <w:sz w:val="22"/>
          <w:szCs w:val="22"/>
        </w:rPr>
      </w:pPr>
      <w:r>
        <w:rPr>
          <w:rFonts w:ascii="Arial" w:hAnsi="Arial" w:cs="Arial"/>
          <w:bCs/>
          <w:sz w:val="22"/>
          <w:szCs w:val="22"/>
        </w:rPr>
        <w:t xml:space="preserve">Die Relation zwischen Auslands- und Inlandsgeschäft halte sich in der Gruppe bei rund zwei Drittel zu einem Drittel. Tendenziell leicht rückläufig </w:t>
      </w:r>
      <w:r w:rsidR="00837CCF">
        <w:rPr>
          <w:rFonts w:ascii="Arial" w:hAnsi="Arial" w:cs="Arial"/>
          <w:bCs/>
          <w:sz w:val="22"/>
          <w:szCs w:val="22"/>
        </w:rPr>
        <w:t>sei</w:t>
      </w:r>
      <w:r>
        <w:rPr>
          <w:rFonts w:ascii="Arial" w:hAnsi="Arial" w:cs="Arial"/>
          <w:bCs/>
          <w:sz w:val="22"/>
          <w:szCs w:val="22"/>
        </w:rPr>
        <w:t xml:space="preserve"> die Zahl der Mitarbeitenden, die zum Ende des Jahres bei ca. 4.800</w:t>
      </w:r>
      <w:r w:rsidR="0011628E">
        <w:rPr>
          <w:rFonts w:ascii="Arial" w:hAnsi="Arial" w:cs="Arial"/>
          <w:bCs/>
          <w:sz w:val="22"/>
          <w:szCs w:val="22"/>
        </w:rPr>
        <w:t xml:space="preserve"> gelegen habe. Das gezielt fortgeführte Investitionsprogramm bewegte sich laut </w:t>
      </w:r>
      <w:proofErr w:type="spellStart"/>
      <w:r w:rsidR="0011628E">
        <w:rPr>
          <w:rFonts w:ascii="Arial" w:hAnsi="Arial" w:cs="Arial"/>
          <w:bCs/>
          <w:sz w:val="22"/>
          <w:szCs w:val="22"/>
        </w:rPr>
        <w:t>Keill</w:t>
      </w:r>
      <w:proofErr w:type="spellEnd"/>
      <w:r w:rsidR="0011628E">
        <w:rPr>
          <w:rFonts w:ascii="Arial" w:hAnsi="Arial" w:cs="Arial"/>
          <w:bCs/>
          <w:sz w:val="22"/>
          <w:szCs w:val="22"/>
        </w:rPr>
        <w:t xml:space="preserve"> auf einem den „Corona-Wirren angepassten Niveau“ und konzentrierte sich vorrangig auf Ersatzbeschaffungen und Digitalisierung.</w:t>
      </w:r>
    </w:p>
    <w:p w14:paraId="17E61DCB" w14:textId="7211AED0" w:rsidR="0011628E" w:rsidRDefault="0011628E" w:rsidP="006B0FFA">
      <w:pPr>
        <w:spacing w:line="360" w:lineRule="auto"/>
        <w:ind w:right="1985"/>
        <w:jc w:val="both"/>
        <w:rPr>
          <w:rFonts w:ascii="Arial" w:hAnsi="Arial" w:cs="Arial"/>
          <w:bCs/>
          <w:sz w:val="22"/>
          <w:szCs w:val="22"/>
        </w:rPr>
      </w:pPr>
    </w:p>
    <w:p w14:paraId="2B6C5900" w14:textId="1F7E7A5D" w:rsidR="0011628E" w:rsidRPr="0011628E" w:rsidRDefault="00837CCF" w:rsidP="006B0FFA">
      <w:pPr>
        <w:spacing w:line="360" w:lineRule="auto"/>
        <w:ind w:right="1985"/>
        <w:jc w:val="both"/>
        <w:rPr>
          <w:rFonts w:ascii="Arial" w:hAnsi="Arial" w:cs="Arial"/>
          <w:b/>
          <w:sz w:val="22"/>
          <w:szCs w:val="22"/>
        </w:rPr>
      </w:pPr>
      <w:r>
        <w:rPr>
          <w:rFonts w:ascii="Arial" w:hAnsi="Arial" w:cs="Arial"/>
          <w:b/>
          <w:sz w:val="22"/>
          <w:szCs w:val="22"/>
        </w:rPr>
        <w:lastRenderedPageBreak/>
        <w:t>„Alles realisiert“</w:t>
      </w:r>
    </w:p>
    <w:p w14:paraId="58ADEDE9" w14:textId="238CF7B6" w:rsidR="0011628E" w:rsidRDefault="0011628E" w:rsidP="006B0FFA">
      <w:pPr>
        <w:spacing w:line="360" w:lineRule="auto"/>
        <w:ind w:right="1985"/>
        <w:jc w:val="both"/>
        <w:rPr>
          <w:rFonts w:ascii="Arial" w:hAnsi="Arial" w:cs="Arial"/>
          <w:bCs/>
          <w:sz w:val="22"/>
          <w:szCs w:val="22"/>
        </w:rPr>
      </w:pPr>
    </w:p>
    <w:p w14:paraId="7207C274" w14:textId="0E1804E1" w:rsidR="0011628E" w:rsidRDefault="0011628E" w:rsidP="006B0FFA">
      <w:pPr>
        <w:spacing w:line="360" w:lineRule="auto"/>
        <w:ind w:right="1985"/>
        <w:jc w:val="both"/>
        <w:rPr>
          <w:rFonts w:ascii="Arial" w:hAnsi="Arial" w:cs="Arial"/>
          <w:bCs/>
          <w:sz w:val="22"/>
          <w:szCs w:val="22"/>
        </w:rPr>
      </w:pPr>
      <w:r>
        <w:rPr>
          <w:rFonts w:ascii="Arial" w:hAnsi="Arial" w:cs="Arial"/>
          <w:bCs/>
          <w:sz w:val="22"/>
          <w:szCs w:val="22"/>
        </w:rPr>
        <w:t xml:space="preserve">Die Ertragssituation verbesserte sich „deutlich“, </w:t>
      </w:r>
      <w:r w:rsidR="00A40310">
        <w:rPr>
          <w:rFonts w:ascii="Arial" w:hAnsi="Arial" w:cs="Arial"/>
          <w:bCs/>
          <w:sz w:val="22"/>
          <w:szCs w:val="22"/>
        </w:rPr>
        <w:t>hebt der Holding-Vorstand hervor. Das Gruppenergebnis sei u. a. dank eines effizienten Ressourcen- und Ko</w:t>
      </w:r>
      <w:r w:rsidR="007337DB">
        <w:rPr>
          <w:rFonts w:ascii="Arial" w:hAnsi="Arial" w:cs="Arial"/>
          <w:bCs/>
          <w:sz w:val="22"/>
          <w:szCs w:val="22"/>
        </w:rPr>
        <w:t>s</w:t>
      </w:r>
      <w:r w:rsidR="00A40310">
        <w:rPr>
          <w:rFonts w:ascii="Arial" w:hAnsi="Arial" w:cs="Arial"/>
          <w:bCs/>
          <w:sz w:val="22"/>
          <w:szCs w:val="22"/>
        </w:rPr>
        <w:t xml:space="preserve">tenmanagements spürbar gestiegen. Die weitere Stärkung der ohnehin hohen Eigenkapitalquote unterstreiche die wirtschaftliche Stabilität von </w:t>
      </w:r>
      <w:proofErr w:type="spellStart"/>
      <w:r w:rsidR="00A40310">
        <w:rPr>
          <w:rFonts w:ascii="Arial" w:hAnsi="Arial" w:cs="Arial"/>
          <w:bCs/>
          <w:sz w:val="22"/>
          <w:szCs w:val="22"/>
        </w:rPr>
        <w:t>Roto</w:t>
      </w:r>
      <w:proofErr w:type="spellEnd"/>
      <w:r w:rsidR="00A40310">
        <w:rPr>
          <w:rFonts w:ascii="Arial" w:hAnsi="Arial" w:cs="Arial"/>
          <w:bCs/>
          <w:sz w:val="22"/>
          <w:szCs w:val="22"/>
        </w:rPr>
        <w:t>, die gerade in Krisenphasen einen wichtigen Sicherheitsfaktor für die Marktpartner darstelle.</w:t>
      </w:r>
      <w:r w:rsidR="00A95324">
        <w:rPr>
          <w:rFonts w:ascii="Arial" w:hAnsi="Arial" w:cs="Arial"/>
          <w:bCs/>
          <w:sz w:val="22"/>
          <w:szCs w:val="22"/>
        </w:rPr>
        <w:t xml:space="preserve"> Das werde dem Unternehmen von ihnen auch häufig bestätigt.</w:t>
      </w:r>
    </w:p>
    <w:p w14:paraId="2D01A47A" w14:textId="330F9857" w:rsidR="00A95324" w:rsidRDefault="00A95324" w:rsidP="006B0FFA">
      <w:pPr>
        <w:spacing w:line="360" w:lineRule="auto"/>
        <w:ind w:right="1985"/>
        <w:jc w:val="both"/>
        <w:rPr>
          <w:rFonts w:ascii="Arial" w:hAnsi="Arial" w:cs="Arial"/>
          <w:bCs/>
          <w:sz w:val="22"/>
          <w:szCs w:val="22"/>
        </w:rPr>
      </w:pPr>
    </w:p>
    <w:p w14:paraId="78540809" w14:textId="48D370E1" w:rsidR="00A95324" w:rsidRDefault="00A95324" w:rsidP="006B0FFA">
      <w:pPr>
        <w:spacing w:line="360" w:lineRule="auto"/>
        <w:ind w:right="1985"/>
        <w:jc w:val="both"/>
        <w:rPr>
          <w:rFonts w:ascii="Arial" w:hAnsi="Arial" w:cs="Arial"/>
          <w:bCs/>
          <w:sz w:val="22"/>
          <w:szCs w:val="22"/>
        </w:rPr>
      </w:pPr>
      <w:r>
        <w:rPr>
          <w:rFonts w:ascii="Arial" w:hAnsi="Arial" w:cs="Arial"/>
          <w:bCs/>
          <w:sz w:val="22"/>
          <w:szCs w:val="22"/>
        </w:rPr>
        <w:t xml:space="preserve">„Wir konnten alles realisieren, was wir uns vorgenommen hatten“, bilanziert </w:t>
      </w:r>
      <w:proofErr w:type="spellStart"/>
      <w:r>
        <w:rPr>
          <w:rFonts w:ascii="Arial" w:hAnsi="Arial" w:cs="Arial"/>
          <w:bCs/>
          <w:sz w:val="22"/>
          <w:szCs w:val="22"/>
        </w:rPr>
        <w:t>Keill</w:t>
      </w:r>
      <w:proofErr w:type="spellEnd"/>
      <w:r>
        <w:rPr>
          <w:rFonts w:ascii="Arial" w:hAnsi="Arial" w:cs="Arial"/>
          <w:bCs/>
          <w:sz w:val="22"/>
          <w:szCs w:val="22"/>
        </w:rPr>
        <w:t xml:space="preserve">. Damit gehe man </w:t>
      </w:r>
      <w:r w:rsidR="00837CCF">
        <w:rPr>
          <w:rFonts w:ascii="Arial" w:hAnsi="Arial" w:cs="Arial"/>
          <w:bCs/>
          <w:sz w:val="22"/>
          <w:szCs w:val="22"/>
        </w:rPr>
        <w:t>gefestigt</w:t>
      </w:r>
      <w:r>
        <w:rPr>
          <w:rFonts w:ascii="Arial" w:hAnsi="Arial" w:cs="Arial"/>
          <w:bCs/>
          <w:sz w:val="22"/>
          <w:szCs w:val="22"/>
        </w:rPr>
        <w:t xml:space="preserve"> in ein „vermutlich genauso herausforderndes 2021“. Hilfreich sei natürlich, dass die Bauwirtschaft generell zu den Gewinnern der Covid</w:t>
      </w:r>
      <w:r w:rsidR="00AE0FEE">
        <w:rPr>
          <w:rFonts w:ascii="Arial" w:hAnsi="Arial" w:cs="Arial"/>
          <w:bCs/>
          <w:sz w:val="22"/>
          <w:szCs w:val="22"/>
        </w:rPr>
        <w:t>-</w:t>
      </w:r>
      <w:r>
        <w:rPr>
          <w:rFonts w:ascii="Arial" w:hAnsi="Arial" w:cs="Arial"/>
          <w:bCs/>
          <w:sz w:val="22"/>
          <w:szCs w:val="22"/>
        </w:rPr>
        <w:t>19-Verwerfungen gehöre. In Summe profitiere die Branche gegenwärtig von einem „</w:t>
      </w:r>
      <w:r w:rsidR="007337DB">
        <w:rPr>
          <w:rFonts w:ascii="Arial" w:hAnsi="Arial" w:cs="Arial"/>
          <w:bCs/>
          <w:sz w:val="22"/>
          <w:szCs w:val="22"/>
        </w:rPr>
        <w:t>p</w:t>
      </w:r>
      <w:r>
        <w:rPr>
          <w:rFonts w:ascii="Arial" w:hAnsi="Arial" w:cs="Arial"/>
          <w:bCs/>
          <w:sz w:val="22"/>
          <w:szCs w:val="22"/>
        </w:rPr>
        <w:t>andemiebedingten Boom“, den die Verschiebung vom klassischen Konsum zu privaten Eigenheim-Investition</w:t>
      </w:r>
      <w:r w:rsidR="00837CCF">
        <w:rPr>
          <w:rFonts w:ascii="Arial" w:hAnsi="Arial" w:cs="Arial"/>
          <w:bCs/>
          <w:sz w:val="22"/>
          <w:szCs w:val="22"/>
        </w:rPr>
        <w:t>en</w:t>
      </w:r>
      <w:r>
        <w:rPr>
          <w:rFonts w:ascii="Arial" w:hAnsi="Arial" w:cs="Arial"/>
          <w:bCs/>
          <w:sz w:val="22"/>
          <w:szCs w:val="22"/>
        </w:rPr>
        <w:t xml:space="preserve"> ausgelöst habe.</w:t>
      </w:r>
      <w:r w:rsidR="00CE03EB">
        <w:rPr>
          <w:rFonts w:ascii="Arial" w:hAnsi="Arial" w:cs="Arial"/>
          <w:bCs/>
          <w:sz w:val="22"/>
          <w:szCs w:val="22"/>
        </w:rPr>
        <w:t xml:space="preserve"> Wie lange dieses günstige Klima anhalte, sei aber völlig ungewiss. Umso mehr komme es darauf an, </w:t>
      </w:r>
      <w:r w:rsidR="00837CCF">
        <w:rPr>
          <w:rFonts w:ascii="Arial" w:hAnsi="Arial" w:cs="Arial"/>
          <w:bCs/>
          <w:sz w:val="22"/>
          <w:szCs w:val="22"/>
        </w:rPr>
        <w:t xml:space="preserve">durch </w:t>
      </w:r>
      <w:r w:rsidR="00CE03EB">
        <w:rPr>
          <w:rFonts w:ascii="Arial" w:hAnsi="Arial" w:cs="Arial"/>
          <w:bCs/>
          <w:sz w:val="22"/>
          <w:szCs w:val="22"/>
        </w:rPr>
        <w:t xml:space="preserve">das eigene Leistungsportfolio </w:t>
      </w:r>
      <w:r w:rsidR="00837CCF">
        <w:rPr>
          <w:rFonts w:ascii="Arial" w:hAnsi="Arial" w:cs="Arial"/>
          <w:bCs/>
          <w:sz w:val="22"/>
          <w:szCs w:val="22"/>
        </w:rPr>
        <w:t xml:space="preserve">möglichst </w:t>
      </w:r>
      <w:r w:rsidR="00CE03EB">
        <w:rPr>
          <w:rFonts w:ascii="Arial" w:hAnsi="Arial" w:cs="Arial"/>
          <w:bCs/>
          <w:sz w:val="22"/>
          <w:szCs w:val="22"/>
        </w:rPr>
        <w:t xml:space="preserve">„konjunkturunabhängig“ zu </w:t>
      </w:r>
      <w:r w:rsidR="00837CCF">
        <w:rPr>
          <w:rFonts w:ascii="Arial" w:hAnsi="Arial" w:cs="Arial"/>
          <w:bCs/>
          <w:sz w:val="22"/>
          <w:szCs w:val="22"/>
        </w:rPr>
        <w:t>werden</w:t>
      </w:r>
      <w:r w:rsidR="00CE03EB">
        <w:rPr>
          <w:rFonts w:ascii="Arial" w:hAnsi="Arial" w:cs="Arial"/>
          <w:bCs/>
          <w:sz w:val="22"/>
          <w:szCs w:val="22"/>
        </w:rPr>
        <w:t>.</w:t>
      </w:r>
    </w:p>
    <w:p w14:paraId="03988E38" w14:textId="0E94A1FC" w:rsidR="00F64C42" w:rsidRDefault="00F64C42" w:rsidP="006B0FFA">
      <w:pPr>
        <w:spacing w:line="360" w:lineRule="auto"/>
        <w:ind w:right="1985"/>
        <w:jc w:val="both"/>
        <w:rPr>
          <w:rFonts w:ascii="Arial" w:hAnsi="Arial" w:cs="Arial"/>
          <w:bCs/>
          <w:sz w:val="22"/>
          <w:szCs w:val="22"/>
        </w:rPr>
      </w:pPr>
    </w:p>
    <w:p w14:paraId="7716F764" w14:textId="00EC6F92" w:rsidR="00F64C42" w:rsidRPr="00F64C42" w:rsidRDefault="00837CCF" w:rsidP="006B0FFA">
      <w:pPr>
        <w:spacing w:line="360" w:lineRule="auto"/>
        <w:ind w:right="1985"/>
        <w:jc w:val="both"/>
        <w:rPr>
          <w:rFonts w:ascii="Arial" w:hAnsi="Arial" w:cs="Arial"/>
          <w:b/>
          <w:sz w:val="22"/>
          <w:szCs w:val="22"/>
        </w:rPr>
      </w:pPr>
      <w:r>
        <w:rPr>
          <w:rFonts w:ascii="Arial" w:hAnsi="Arial" w:cs="Arial"/>
          <w:b/>
          <w:sz w:val="22"/>
          <w:szCs w:val="22"/>
        </w:rPr>
        <w:t>„Wie bisher hart arbeite</w:t>
      </w:r>
      <w:r w:rsidR="00253E55">
        <w:rPr>
          <w:rFonts w:ascii="Arial" w:hAnsi="Arial" w:cs="Arial"/>
          <w:b/>
          <w:sz w:val="22"/>
          <w:szCs w:val="22"/>
        </w:rPr>
        <w:t>n</w:t>
      </w:r>
      <w:r>
        <w:rPr>
          <w:rFonts w:ascii="Arial" w:hAnsi="Arial" w:cs="Arial"/>
          <w:b/>
          <w:sz w:val="22"/>
          <w:szCs w:val="22"/>
        </w:rPr>
        <w:t>“</w:t>
      </w:r>
    </w:p>
    <w:p w14:paraId="15A3A8B7" w14:textId="428C3718" w:rsidR="00F64C42" w:rsidRDefault="00F64C42" w:rsidP="006B0FFA">
      <w:pPr>
        <w:spacing w:line="360" w:lineRule="auto"/>
        <w:ind w:right="1985"/>
        <w:jc w:val="both"/>
        <w:rPr>
          <w:rFonts w:ascii="Arial" w:hAnsi="Arial" w:cs="Arial"/>
          <w:bCs/>
          <w:sz w:val="22"/>
          <w:szCs w:val="22"/>
        </w:rPr>
      </w:pPr>
    </w:p>
    <w:p w14:paraId="1A3479BE" w14:textId="692E19A2" w:rsidR="00837CCF" w:rsidRDefault="00F64C42" w:rsidP="006B0FFA">
      <w:pPr>
        <w:spacing w:line="360" w:lineRule="auto"/>
        <w:ind w:right="1985"/>
        <w:jc w:val="both"/>
        <w:rPr>
          <w:rFonts w:ascii="Arial" w:hAnsi="Arial" w:cs="Arial"/>
          <w:bCs/>
          <w:sz w:val="22"/>
          <w:szCs w:val="22"/>
        </w:rPr>
      </w:pPr>
      <w:r>
        <w:rPr>
          <w:rFonts w:ascii="Arial" w:hAnsi="Arial" w:cs="Arial"/>
          <w:bCs/>
          <w:sz w:val="22"/>
          <w:szCs w:val="22"/>
        </w:rPr>
        <w:t xml:space="preserve">Der Jahresauftakt verlief für </w:t>
      </w:r>
      <w:proofErr w:type="spellStart"/>
      <w:r>
        <w:rPr>
          <w:rFonts w:ascii="Arial" w:hAnsi="Arial" w:cs="Arial"/>
          <w:bCs/>
          <w:sz w:val="22"/>
          <w:szCs w:val="22"/>
        </w:rPr>
        <w:t>Roto</w:t>
      </w:r>
      <w:proofErr w:type="spellEnd"/>
      <w:r>
        <w:rPr>
          <w:rFonts w:ascii="Arial" w:hAnsi="Arial" w:cs="Arial"/>
          <w:bCs/>
          <w:sz w:val="22"/>
          <w:szCs w:val="22"/>
        </w:rPr>
        <w:t xml:space="preserve"> „blendend“, erklärt </w:t>
      </w:r>
      <w:proofErr w:type="spellStart"/>
      <w:r>
        <w:rPr>
          <w:rFonts w:ascii="Arial" w:hAnsi="Arial" w:cs="Arial"/>
          <w:bCs/>
          <w:sz w:val="22"/>
          <w:szCs w:val="22"/>
        </w:rPr>
        <w:t>Keill</w:t>
      </w:r>
      <w:proofErr w:type="spellEnd"/>
      <w:r w:rsidR="001C3540">
        <w:rPr>
          <w:rFonts w:ascii="Arial" w:hAnsi="Arial" w:cs="Arial"/>
          <w:bCs/>
          <w:sz w:val="22"/>
          <w:szCs w:val="22"/>
        </w:rPr>
        <w:t xml:space="preserve"> und weist auf eine deutlich zweistellige Erhöhung</w:t>
      </w:r>
      <w:r>
        <w:rPr>
          <w:rFonts w:ascii="Arial" w:hAnsi="Arial" w:cs="Arial"/>
          <w:bCs/>
          <w:sz w:val="22"/>
          <w:szCs w:val="22"/>
        </w:rPr>
        <w:t xml:space="preserve"> de</w:t>
      </w:r>
      <w:r w:rsidR="001C3540">
        <w:rPr>
          <w:rFonts w:ascii="Arial" w:hAnsi="Arial" w:cs="Arial"/>
          <w:bCs/>
          <w:sz w:val="22"/>
          <w:szCs w:val="22"/>
        </w:rPr>
        <w:t>s</w:t>
      </w:r>
      <w:r>
        <w:rPr>
          <w:rFonts w:ascii="Arial" w:hAnsi="Arial" w:cs="Arial"/>
          <w:bCs/>
          <w:sz w:val="22"/>
          <w:szCs w:val="22"/>
        </w:rPr>
        <w:t xml:space="preserve"> Gruppenumsatz</w:t>
      </w:r>
      <w:r w:rsidR="001C3540">
        <w:rPr>
          <w:rFonts w:ascii="Arial" w:hAnsi="Arial" w:cs="Arial"/>
          <w:bCs/>
          <w:sz w:val="22"/>
          <w:szCs w:val="22"/>
        </w:rPr>
        <w:t>es</w:t>
      </w:r>
      <w:r>
        <w:rPr>
          <w:rFonts w:ascii="Arial" w:hAnsi="Arial" w:cs="Arial"/>
          <w:bCs/>
          <w:sz w:val="22"/>
          <w:szCs w:val="22"/>
        </w:rPr>
        <w:t xml:space="preserve"> im 1. Quartal 2021 </w:t>
      </w:r>
      <w:r w:rsidR="001C3540">
        <w:rPr>
          <w:rFonts w:ascii="Arial" w:hAnsi="Arial" w:cs="Arial"/>
          <w:bCs/>
          <w:sz w:val="22"/>
          <w:szCs w:val="22"/>
        </w:rPr>
        <w:t>hin</w:t>
      </w:r>
      <w:r>
        <w:rPr>
          <w:rFonts w:ascii="Arial" w:hAnsi="Arial" w:cs="Arial"/>
          <w:bCs/>
          <w:sz w:val="22"/>
          <w:szCs w:val="22"/>
        </w:rPr>
        <w:t xml:space="preserve">. Alle drei Divisionen seien adäquat gewachsen. Auch die Ertragslage habe sich nochmals </w:t>
      </w:r>
      <w:r w:rsidR="001C3540">
        <w:rPr>
          <w:rFonts w:ascii="Arial" w:hAnsi="Arial" w:cs="Arial"/>
          <w:bCs/>
          <w:sz w:val="22"/>
          <w:szCs w:val="22"/>
        </w:rPr>
        <w:t>weiter</w:t>
      </w:r>
      <w:r>
        <w:rPr>
          <w:rFonts w:ascii="Arial" w:hAnsi="Arial" w:cs="Arial"/>
          <w:bCs/>
          <w:sz w:val="22"/>
          <w:szCs w:val="22"/>
        </w:rPr>
        <w:t xml:space="preserve"> verbessert. Obwohl mit einer Abschwächung des Wachstumstempos im Jahresverlauf zu rechnen sei, rechtfertige der positive Status quo die Erwartung eines „guten Gesamtjahres“.</w:t>
      </w:r>
    </w:p>
    <w:p w14:paraId="2FC87EC8" w14:textId="77777777" w:rsidR="00837CCF" w:rsidRDefault="00837CCF" w:rsidP="006B0FFA">
      <w:pPr>
        <w:spacing w:line="360" w:lineRule="auto"/>
        <w:ind w:right="1985"/>
        <w:jc w:val="both"/>
        <w:rPr>
          <w:rFonts w:ascii="Arial" w:hAnsi="Arial" w:cs="Arial"/>
          <w:bCs/>
          <w:sz w:val="22"/>
          <w:szCs w:val="22"/>
        </w:rPr>
      </w:pPr>
    </w:p>
    <w:p w14:paraId="182A598E" w14:textId="0A7B07D8" w:rsidR="00F64C42" w:rsidRDefault="00F64C42" w:rsidP="006B0FFA">
      <w:pPr>
        <w:spacing w:line="360" w:lineRule="auto"/>
        <w:ind w:right="1985"/>
        <w:jc w:val="both"/>
        <w:rPr>
          <w:rFonts w:ascii="Arial" w:hAnsi="Arial" w:cs="Arial"/>
          <w:bCs/>
          <w:sz w:val="22"/>
          <w:szCs w:val="22"/>
        </w:rPr>
      </w:pPr>
      <w:r>
        <w:rPr>
          <w:rFonts w:ascii="Arial" w:hAnsi="Arial" w:cs="Arial"/>
          <w:bCs/>
          <w:sz w:val="22"/>
          <w:szCs w:val="22"/>
        </w:rPr>
        <w:lastRenderedPageBreak/>
        <w:t>Das setze jedoch voraus, sich nicht mit dem Erreichten zufrieden zu geben, sondern wie bisher „hart zu arbeiten</w:t>
      </w:r>
      <w:r w:rsidR="00837CCF">
        <w:rPr>
          <w:rFonts w:ascii="Arial" w:hAnsi="Arial" w:cs="Arial"/>
          <w:bCs/>
          <w:sz w:val="22"/>
          <w:szCs w:val="22"/>
        </w:rPr>
        <w:t>“, um</w:t>
      </w:r>
      <w:r>
        <w:rPr>
          <w:rFonts w:ascii="Arial" w:hAnsi="Arial" w:cs="Arial"/>
          <w:bCs/>
          <w:sz w:val="22"/>
          <w:szCs w:val="22"/>
        </w:rPr>
        <w:t xml:space="preserve"> z. B. den vorhandenen Lieferzeitenvorsprung zu behaupten. Die ständige Prüfung und Erfüllung der relevanten Kundenbedürfnisse blieben zentrale Agenda-Punkte. Ferner sei es in </w:t>
      </w:r>
      <w:r w:rsidR="00837CCF">
        <w:rPr>
          <w:rFonts w:ascii="Arial" w:hAnsi="Arial" w:cs="Arial"/>
          <w:bCs/>
          <w:sz w:val="22"/>
          <w:szCs w:val="22"/>
        </w:rPr>
        <w:t>d</w:t>
      </w:r>
      <w:r>
        <w:rPr>
          <w:rFonts w:ascii="Arial" w:hAnsi="Arial" w:cs="Arial"/>
          <w:bCs/>
          <w:sz w:val="22"/>
          <w:szCs w:val="22"/>
        </w:rPr>
        <w:t>en Divisionen notwendig, über neue Zielgruppen und ihre professionelle digitale Ansprache nachzudenken.</w:t>
      </w:r>
    </w:p>
    <w:p w14:paraId="1A150216" w14:textId="32FDD3B2" w:rsidR="00F64C42" w:rsidRDefault="00F64C42" w:rsidP="006B0FFA">
      <w:pPr>
        <w:spacing w:line="360" w:lineRule="auto"/>
        <w:ind w:right="1985"/>
        <w:jc w:val="both"/>
        <w:rPr>
          <w:rFonts w:ascii="Arial" w:hAnsi="Arial" w:cs="Arial"/>
          <w:bCs/>
          <w:sz w:val="22"/>
          <w:szCs w:val="22"/>
        </w:rPr>
      </w:pPr>
    </w:p>
    <w:p w14:paraId="4EAF1500" w14:textId="3F082F08" w:rsidR="00F64C42" w:rsidRDefault="00F64C42" w:rsidP="006B0FFA">
      <w:pPr>
        <w:spacing w:line="360" w:lineRule="auto"/>
        <w:ind w:right="1985"/>
        <w:jc w:val="both"/>
        <w:rPr>
          <w:rFonts w:ascii="Arial" w:hAnsi="Arial" w:cs="Arial"/>
          <w:bCs/>
          <w:sz w:val="22"/>
          <w:szCs w:val="22"/>
        </w:rPr>
      </w:pPr>
      <w:r>
        <w:rPr>
          <w:rFonts w:ascii="Arial" w:hAnsi="Arial" w:cs="Arial"/>
          <w:bCs/>
          <w:sz w:val="22"/>
          <w:szCs w:val="22"/>
        </w:rPr>
        <w:t xml:space="preserve">Sorgen bereitet </w:t>
      </w:r>
      <w:proofErr w:type="spellStart"/>
      <w:r>
        <w:rPr>
          <w:rFonts w:ascii="Arial" w:hAnsi="Arial" w:cs="Arial"/>
          <w:bCs/>
          <w:sz w:val="22"/>
          <w:szCs w:val="22"/>
        </w:rPr>
        <w:t>Keill</w:t>
      </w:r>
      <w:proofErr w:type="spellEnd"/>
      <w:r>
        <w:rPr>
          <w:rFonts w:ascii="Arial" w:hAnsi="Arial" w:cs="Arial"/>
          <w:bCs/>
          <w:sz w:val="22"/>
          <w:szCs w:val="22"/>
        </w:rPr>
        <w:t xml:space="preserve"> die Situation auf den internationalen Rohstoff- und </w:t>
      </w:r>
      <w:r w:rsidR="001C3540">
        <w:rPr>
          <w:rFonts w:ascii="Arial" w:hAnsi="Arial" w:cs="Arial"/>
          <w:bCs/>
          <w:sz w:val="22"/>
          <w:szCs w:val="22"/>
        </w:rPr>
        <w:t>Logistik</w:t>
      </w:r>
      <w:r>
        <w:rPr>
          <w:rFonts w:ascii="Arial" w:hAnsi="Arial" w:cs="Arial"/>
          <w:bCs/>
          <w:sz w:val="22"/>
          <w:szCs w:val="22"/>
        </w:rPr>
        <w:t xml:space="preserve">märkten. Auf der einen Seite habe man es mit einer zunehmenden Materialknappheit und auf der anderen Seite mit ungenügenden </w:t>
      </w:r>
      <w:r w:rsidR="001C3540">
        <w:rPr>
          <w:rFonts w:ascii="Arial" w:hAnsi="Arial" w:cs="Arial"/>
          <w:bCs/>
          <w:sz w:val="22"/>
          <w:szCs w:val="22"/>
        </w:rPr>
        <w:t>Transport</w:t>
      </w:r>
      <w:r>
        <w:rPr>
          <w:rFonts w:ascii="Arial" w:hAnsi="Arial" w:cs="Arial"/>
          <w:bCs/>
          <w:sz w:val="22"/>
          <w:szCs w:val="22"/>
        </w:rPr>
        <w:t xml:space="preserve">-Kapazitäten zu tun. Beides treibe das Preisniveau </w:t>
      </w:r>
      <w:proofErr w:type="gramStart"/>
      <w:r>
        <w:rPr>
          <w:rFonts w:ascii="Arial" w:hAnsi="Arial" w:cs="Arial"/>
          <w:bCs/>
          <w:sz w:val="22"/>
          <w:szCs w:val="22"/>
        </w:rPr>
        <w:t>extrem</w:t>
      </w:r>
      <w:r w:rsidR="001C3540">
        <w:rPr>
          <w:rFonts w:ascii="Arial" w:hAnsi="Arial" w:cs="Arial"/>
          <w:bCs/>
          <w:sz w:val="22"/>
          <w:szCs w:val="22"/>
        </w:rPr>
        <w:t xml:space="preserve"> </w:t>
      </w:r>
      <w:r>
        <w:rPr>
          <w:rFonts w:ascii="Arial" w:hAnsi="Arial" w:cs="Arial"/>
          <w:bCs/>
          <w:sz w:val="22"/>
          <w:szCs w:val="22"/>
        </w:rPr>
        <w:t>nach</w:t>
      </w:r>
      <w:proofErr w:type="gramEnd"/>
      <w:r>
        <w:rPr>
          <w:rFonts w:ascii="Arial" w:hAnsi="Arial" w:cs="Arial"/>
          <w:bCs/>
          <w:sz w:val="22"/>
          <w:szCs w:val="22"/>
        </w:rPr>
        <w:t xml:space="preserve"> oben und belaste funktionierende Lieferketten. Überhaupt sei</w:t>
      </w:r>
      <w:r w:rsidR="00837CCF">
        <w:rPr>
          <w:rFonts w:ascii="Arial" w:hAnsi="Arial" w:cs="Arial"/>
          <w:bCs/>
          <w:sz w:val="22"/>
          <w:szCs w:val="22"/>
        </w:rPr>
        <w:t>en</w:t>
      </w:r>
      <w:r>
        <w:rPr>
          <w:rFonts w:ascii="Arial" w:hAnsi="Arial" w:cs="Arial"/>
          <w:bCs/>
          <w:sz w:val="22"/>
          <w:szCs w:val="22"/>
        </w:rPr>
        <w:t xml:space="preserve"> generell erhebliche inflationäre Tendenzen </w:t>
      </w:r>
      <w:r w:rsidR="00837CCF">
        <w:rPr>
          <w:rFonts w:ascii="Arial" w:hAnsi="Arial" w:cs="Arial"/>
          <w:bCs/>
          <w:sz w:val="22"/>
          <w:szCs w:val="22"/>
        </w:rPr>
        <w:t>wahrscheinlich</w:t>
      </w:r>
      <w:r>
        <w:rPr>
          <w:rFonts w:ascii="Arial" w:hAnsi="Arial" w:cs="Arial"/>
          <w:bCs/>
          <w:sz w:val="22"/>
          <w:szCs w:val="22"/>
        </w:rPr>
        <w:t xml:space="preserve">, </w:t>
      </w:r>
      <w:r w:rsidR="00837CCF">
        <w:rPr>
          <w:rFonts w:ascii="Arial" w:hAnsi="Arial" w:cs="Arial"/>
          <w:bCs/>
          <w:sz w:val="22"/>
          <w:szCs w:val="22"/>
        </w:rPr>
        <w:t>die</w:t>
      </w:r>
      <w:r w:rsidR="001C3540">
        <w:rPr>
          <w:rFonts w:ascii="Arial" w:hAnsi="Arial" w:cs="Arial"/>
          <w:bCs/>
          <w:sz w:val="22"/>
          <w:szCs w:val="22"/>
        </w:rPr>
        <w:t xml:space="preserve"> auch bei </w:t>
      </w:r>
      <w:proofErr w:type="spellStart"/>
      <w:r w:rsidR="001C3540">
        <w:rPr>
          <w:rFonts w:ascii="Arial" w:hAnsi="Arial" w:cs="Arial"/>
          <w:bCs/>
          <w:sz w:val="22"/>
          <w:szCs w:val="22"/>
        </w:rPr>
        <w:t>Roto</w:t>
      </w:r>
      <w:proofErr w:type="spellEnd"/>
      <w:r w:rsidR="00837CCF">
        <w:rPr>
          <w:rFonts w:ascii="Arial" w:hAnsi="Arial" w:cs="Arial"/>
          <w:bCs/>
          <w:sz w:val="22"/>
          <w:szCs w:val="22"/>
        </w:rPr>
        <w:t xml:space="preserve"> </w:t>
      </w:r>
      <w:r>
        <w:rPr>
          <w:rFonts w:ascii="Arial" w:hAnsi="Arial" w:cs="Arial"/>
          <w:bCs/>
          <w:sz w:val="22"/>
          <w:szCs w:val="22"/>
        </w:rPr>
        <w:t>die Preisgestaltung be</w:t>
      </w:r>
      <w:r w:rsidR="00837CCF">
        <w:rPr>
          <w:rFonts w:ascii="Arial" w:hAnsi="Arial" w:cs="Arial"/>
          <w:bCs/>
          <w:sz w:val="22"/>
          <w:szCs w:val="22"/>
        </w:rPr>
        <w:t>einfluss</w:t>
      </w:r>
      <w:r>
        <w:rPr>
          <w:rFonts w:ascii="Arial" w:hAnsi="Arial" w:cs="Arial"/>
          <w:bCs/>
          <w:sz w:val="22"/>
          <w:szCs w:val="22"/>
        </w:rPr>
        <w:t>en</w:t>
      </w:r>
      <w:r w:rsidR="001C3540">
        <w:rPr>
          <w:rFonts w:ascii="Arial" w:hAnsi="Arial" w:cs="Arial"/>
          <w:bCs/>
          <w:sz w:val="22"/>
          <w:szCs w:val="22"/>
        </w:rPr>
        <w:t xml:space="preserve"> würden</w:t>
      </w:r>
      <w:r>
        <w:rPr>
          <w:rFonts w:ascii="Arial" w:hAnsi="Arial" w:cs="Arial"/>
          <w:bCs/>
          <w:sz w:val="22"/>
          <w:szCs w:val="22"/>
        </w:rPr>
        <w:t>.</w:t>
      </w:r>
    </w:p>
    <w:p w14:paraId="5D2CE2B6" w14:textId="115303D4" w:rsidR="00F64C42" w:rsidRDefault="00F64C42" w:rsidP="006B0FFA">
      <w:pPr>
        <w:spacing w:line="360" w:lineRule="auto"/>
        <w:ind w:right="1985"/>
        <w:jc w:val="both"/>
        <w:rPr>
          <w:rFonts w:ascii="Arial" w:hAnsi="Arial" w:cs="Arial"/>
          <w:bCs/>
          <w:sz w:val="22"/>
          <w:szCs w:val="22"/>
        </w:rPr>
      </w:pPr>
    </w:p>
    <w:p w14:paraId="38C6920B" w14:textId="34DD790D" w:rsidR="00E76C69" w:rsidRDefault="00E76C69" w:rsidP="006B0FFA">
      <w:pPr>
        <w:spacing w:line="360" w:lineRule="auto"/>
        <w:ind w:right="1985"/>
        <w:jc w:val="both"/>
        <w:rPr>
          <w:rFonts w:ascii="Arial" w:hAnsi="Arial" w:cs="Arial"/>
          <w:bCs/>
          <w:sz w:val="22"/>
          <w:szCs w:val="22"/>
        </w:rPr>
      </w:pPr>
    </w:p>
    <w:p w14:paraId="2F79C562" w14:textId="77777777" w:rsidR="00E76C69" w:rsidRDefault="00E76C69" w:rsidP="006B0FFA">
      <w:pPr>
        <w:spacing w:line="360" w:lineRule="auto"/>
        <w:ind w:right="1985"/>
        <w:jc w:val="both"/>
        <w:rPr>
          <w:rFonts w:ascii="Arial" w:hAnsi="Arial" w:cs="Arial"/>
          <w:bCs/>
          <w:sz w:val="22"/>
          <w:szCs w:val="22"/>
        </w:rPr>
      </w:pPr>
    </w:p>
    <w:p w14:paraId="4AA5CF83" w14:textId="5133425E" w:rsidR="00435B70" w:rsidRDefault="00435B70" w:rsidP="00435B70">
      <w:pPr>
        <w:spacing w:line="360" w:lineRule="auto"/>
        <w:ind w:right="1985"/>
        <w:jc w:val="both"/>
        <w:rPr>
          <w:rFonts w:ascii="Arial" w:hAnsi="Arial" w:cs="Arial"/>
          <w:sz w:val="22"/>
          <w:szCs w:val="22"/>
        </w:rPr>
      </w:pPr>
    </w:p>
    <w:p w14:paraId="3685ED49" w14:textId="77777777" w:rsidR="00A45CDE" w:rsidRPr="00435B70" w:rsidRDefault="00A45CDE" w:rsidP="00435B70">
      <w:pPr>
        <w:spacing w:line="360" w:lineRule="auto"/>
        <w:ind w:right="1985"/>
        <w:jc w:val="both"/>
        <w:rPr>
          <w:rFonts w:ascii="Arial" w:hAnsi="Arial" w:cs="Arial"/>
          <w:sz w:val="22"/>
          <w:szCs w:val="22"/>
        </w:rPr>
      </w:pPr>
    </w:p>
    <w:p w14:paraId="5616A6B6" w14:textId="55A2AD33" w:rsidR="00435B70" w:rsidRPr="00435B70" w:rsidRDefault="00435B70" w:rsidP="00435B70">
      <w:pPr>
        <w:spacing w:line="360" w:lineRule="auto"/>
        <w:ind w:right="1985"/>
        <w:jc w:val="both"/>
        <w:rPr>
          <w:rFonts w:ascii="Arial" w:hAnsi="Arial" w:cs="Arial"/>
          <w:b/>
          <w:sz w:val="22"/>
          <w:szCs w:val="22"/>
        </w:rPr>
      </w:pPr>
      <w:r w:rsidRPr="00435B70">
        <w:rPr>
          <w:rFonts w:ascii="Arial" w:hAnsi="Arial" w:cs="Arial"/>
          <w:b/>
          <w:sz w:val="22"/>
          <w:szCs w:val="22"/>
        </w:rPr>
        <w:t>Bildunterschrift</w:t>
      </w:r>
      <w:r w:rsidR="007D5A6E">
        <w:rPr>
          <w:rFonts w:ascii="Arial" w:hAnsi="Arial" w:cs="Arial"/>
          <w:b/>
          <w:sz w:val="22"/>
          <w:szCs w:val="22"/>
        </w:rPr>
        <w:t>en</w:t>
      </w:r>
    </w:p>
    <w:p w14:paraId="3E0670F4" w14:textId="77777777" w:rsidR="00435B70" w:rsidRPr="00435B70" w:rsidRDefault="00435B70" w:rsidP="00435B70">
      <w:pPr>
        <w:spacing w:line="360" w:lineRule="auto"/>
        <w:ind w:right="1985"/>
        <w:jc w:val="both"/>
        <w:rPr>
          <w:rFonts w:ascii="Arial" w:hAnsi="Arial" w:cs="Arial"/>
          <w:sz w:val="22"/>
          <w:szCs w:val="22"/>
        </w:rPr>
      </w:pPr>
    </w:p>
    <w:p w14:paraId="06537F99" w14:textId="0C8D8CF4" w:rsidR="00435B70" w:rsidRPr="00435B70" w:rsidRDefault="00FD4C56" w:rsidP="00435B70">
      <w:pPr>
        <w:spacing w:line="360" w:lineRule="auto"/>
        <w:ind w:right="1985"/>
        <w:jc w:val="both"/>
        <w:rPr>
          <w:rFonts w:ascii="Arial" w:hAnsi="Arial" w:cs="Arial"/>
          <w:sz w:val="22"/>
          <w:szCs w:val="22"/>
        </w:rPr>
      </w:pPr>
      <w:r>
        <w:rPr>
          <w:rFonts w:ascii="Arial" w:hAnsi="Arial" w:cs="Arial"/>
          <w:sz w:val="22"/>
          <w:szCs w:val="22"/>
        </w:rPr>
        <w:t xml:space="preserve">Berichtet über eine „insgesamt erfreuliche Entwicklung“ der </w:t>
      </w:r>
      <w:proofErr w:type="spellStart"/>
      <w:r>
        <w:rPr>
          <w:rFonts w:ascii="Arial" w:hAnsi="Arial" w:cs="Arial"/>
          <w:sz w:val="22"/>
          <w:szCs w:val="22"/>
        </w:rPr>
        <w:t>Roto</w:t>
      </w:r>
      <w:proofErr w:type="spellEnd"/>
      <w:r>
        <w:rPr>
          <w:rFonts w:ascii="Arial" w:hAnsi="Arial" w:cs="Arial"/>
          <w:sz w:val="22"/>
          <w:szCs w:val="22"/>
        </w:rPr>
        <w:t xml:space="preserve">-Gruppe: Dr. Eckhard </w:t>
      </w:r>
      <w:proofErr w:type="spellStart"/>
      <w:r>
        <w:rPr>
          <w:rFonts w:ascii="Arial" w:hAnsi="Arial" w:cs="Arial"/>
          <w:sz w:val="22"/>
          <w:szCs w:val="22"/>
        </w:rPr>
        <w:t>Keill</w:t>
      </w:r>
      <w:proofErr w:type="spellEnd"/>
      <w:r>
        <w:rPr>
          <w:rFonts w:ascii="Arial" w:hAnsi="Arial" w:cs="Arial"/>
          <w:sz w:val="22"/>
          <w:szCs w:val="22"/>
        </w:rPr>
        <w:t>. Das gelte sowohl für die Umsatz- a</w:t>
      </w:r>
      <w:r w:rsidR="0077504B">
        <w:rPr>
          <w:rFonts w:ascii="Arial" w:hAnsi="Arial" w:cs="Arial"/>
          <w:sz w:val="22"/>
          <w:szCs w:val="22"/>
        </w:rPr>
        <w:t xml:space="preserve">ls auch Ertragsseite. Nach einem „blendenden“ Jahresauftakt rechnet der Vorstand der </w:t>
      </w:r>
      <w:proofErr w:type="spellStart"/>
      <w:r w:rsidR="0077504B">
        <w:rPr>
          <w:rFonts w:ascii="Arial" w:hAnsi="Arial" w:cs="Arial"/>
          <w:sz w:val="22"/>
          <w:szCs w:val="22"/>
        </w:rPr>
        <w:t>Roto</w:t>
      </w:r>
      <w:proofErr w:type="spellEnd"/>
      <w:r w:rsidR="0077504B">
        <w:rPr>
          <w:rFonts w:ascii="Arial" w:hAnsi="Arial" w:cs="Arial"/>
          <w:sz w:val="22"/>
          <w:szCs w:val="22"/>
        </w:rPr>
        <w:t xml:space="preserve"> Frank Holding AG mit einem guten 2021. Basis des Erfolges sei die ebenso konsequente wie kontinuierliche Kundenorientierung des Bauzulieferers.</w:t>
      </w:r>
    </w:p>
    <w:p w14:paraId="4C52BFF0" w14:textId="4B2118DF" w:rsidR="00435B70" w:rsidRPr="00435B70" w:rsidRDefault="00435B70" w:rsidP="00435B70">
      <w:pPr>
        <w:tabs>
          <w:tab w:val="right" w:pos="6804"/>
        </w:tabs>
        <w:spacing w:line="360" w:lineRule="auto"/>
        <w:ind w:right="1985"/>
        <w:jc w:val="both"/>
        <w:rPr>
          <w:rFonts w:ascii="Arial" w:eastAsia="Times" w:hAnsi="Arial" w:cs="Arial"/>
          <w:b/>
          <w:sz w:val="22"/>
          <w:szCs w:val="22"/>
          <w:lang w:val="it-IT"/>
        </w:rPr>
      </w:pPr>
      <w:r w:rsidRPr="00435B70">
        <w:rPr>
          <w:rFonts w:ascii="Arial" w:eastAsia="Times" w:hAnsi="Arial" w:cs="Arial"/>
          <w:b/>
          <w:sz w:val="22"/>
          <w:szCs w:val="22"/>
          <w:lang w:val="it-IT"/>
        </w:rPr>
        <w:t xml:space="preserve">Foto: </w:t>
      </w:r>
      <w:r w:rsidRPr="00435B70">
        <w:rPr>
          <w:rFonts w:ascii="Arial" w:eastAsia="Times" w:hAnsi="Arial" w:cs="Arial"/>
          <w:sz w:val="22"/>
          <w:szCs w:val="22"/>
          <w:lang w:val="it-IT"/>
        </w:rPr>
        <w:t>Roto</w:t>
      </w:r>
      <w:r w:rsidRPr="00435B70">
        <w:rPr>
          <w:rFonts w:ascii="Arial" w:eastAsia="Times" w:hAnsi="Arial" w:cs="Arial"/>
          <w:b/>
          <w:sz w:val="22"/>
          <w:szCs w:val="22"/>
          <w:lang w:val="it-IT"/>
        </w:rPr>
        <w:tab/>
      </w:r>
      <w:r w:rsidR="00942E78">
        <w:rPr>
          <w:rFonts w:ascii="Arial" w:eastAsia="Times" w:hAnsi="Arial" w:cs="Arial"/>
          <w:b/>
          <w:bCs/>
          <w:sz w:val="22"/>
          <w:szCs w:val="22"/>
          <w:lang w:val="it-IT"/>
        </w:rPr>
        <w:t>Eckhard_Keill</w:t>
      </w:r>
      <w:r w:rsidRPr="00435B70">
        <w:rPr>
          <w:rFonts w:ascii="Arial" w:eastAsia="Times" w:hAnsi="Arial" w:cs="Arial"/>
          <w:b/>
          <w:sz w:val="22"/>
          <w:szCs w:val="22"/>
          <w:lang w:val="it-IT"/>
        </w:rPr>
        <w:t>.jpg</w:t>
      </w:r>
    </w:p>
    <w:p w14:paraId="25D19C3B" w14:textId="4FC3F31C" w:rsidR="00942E78" w:rsidRDefault="00942E78" w:rsidP="00942E78">
      <w:pPr>
        <w:spacing w:line="360" w:lineRule="auto"/>
        <w:ind w:right="1985"/>
        <w:jc w:val="both"/>
        <w:rPr>
          <w:rFonts w:ascii="Arial" w:hAnsi="Arial" w:cs="Arial"/>
          <w:sz w:val="22"/>
          <w:szCs w:val="22"/>
        </w:rPr>
      </w:pPr>
    </w:p>
    <w:p w14:paraId="2B5259AE" w14:textId="6D961C63" w:rsidR="00942E78" w:rsidRDefault="00942E78" w:rsidP="00942E78">
      <w:pPr>
        <w:spacing w:line="360" w:lineRule="auto"/>
        <w:ind w:right="1985"/>
        <w:jc w:val="both"/>
        <w:rPr>
          <w:rFonts w:ascii="Arial" w:hAnsi="Arial" w:cs="Arial"/>
          <w:sz w:val="22"/>
          <w:szCs w:val="22"/>
        </w:rPr>
      </w:pPr>
    </w:p>
    <w:p w14:paraId="75633F86" w14:textId="6D3EEA24" w:rsidR="00942E78" w:rsidRPr="00435B70" w:rsidRDefault="003B1078" w:rsidP="00942E78">
      <w:pPr>
        <w:spacing w:line="360" w:lineRule="auto"/>
        <w:ind w:right="1985"/>
        <w:jc w:val="both"/>
        <w:rPr>
          <w:rFonts w:ascii="Arial" w:hAnsi="Arial" w:cs="Arial"/>
          <w:sz w:val="22"/>
          <w:szCs w:val="22"/>
        </w:rPr>
      </w:pPr>
      <w:r>
        <w:rPr>
          <w:rFonts w:ascii="Arial" w:hAnsi="Arial" w:cs="Arial"/>
          <w:sz w:val="22"/>
          <w:szCs w:val="22"/>
        </w:rPr>
        <w:lastRenderedPageBreak/>
        <w:t xml:space="preserve">Wie lange der „pandemiebedingte Boom“ in der Bauwirtschaft dauert, ist nach Meinung der </w:t>
      </w:r>
      <w:proofErr w:type="spellStart"/>
      <w:r>
        <w:rPr>
          <w:rFonts w:ascii="Arial" w:hAnsi="Arial" w:cs="Arial"/>
          <w:sz w:val="22"/>
          <w:szCs w:val="22"/>
        </w:rPr>
        <w:t>Roto</w:t>
      </w:r>
      <w:proofErr w:type="spellEnd"/>
      <w:r>
        <w:rPr>
          <w:rFonts w:ascii="Arial" w:hAnsi="Arial" w:cs="Arial"/>
          <w:sz w:val="22"/>
          <w:szCs w:val="22"/>
        </w:rPr>
        <w:t>-Gruppe völlig ungewiss. Um sich national und international so weit wie möglich „konjunkturunabhängig“ zu machen, will der Bauzulieferer mit seinen drei Divisionen Leistungsführer sein und bleiben. Das Foto zeigt den Hauptsitz in Leinfelden-Echterdingen bei Stuttgart.</w:t>
      </w:r>
    </w:p>
    <w:p w14:paraId="7B88EB71" w14:textId="1B695F16" w:rsidR="00942E78" w:rsidRPr="00435B70" w:rsidRDefault="00942E78" w:rsidP="00942E78">
      <w:pPr>
        <w:tabs>
          <w:tab w:val="right" w:pos="6804"/>
        </w:tabs>
        <w:spacing w:line="360" w:lineRule="auto"/>
        <w:ind w:right="1985"/>
        <w:jc w:val="both"/>
        <w:rPr>
          <w:rFonts w:ascii="Arial" w:eastAsia="Times" w:hAnsi="Arial" w:cs="Arial"/>
          <w:b/>
          <w:sz w:val="22"/>
          <w:szCs w:val="22"/>
          <w:lang w:val="it-IT"/>
        </w:rPr>
      </w:pPr>
      <w:r w:rsidRPr="00435B70">
        <w:rPr>
          <w:rFonts w:ascii="Arial" w:eastAsia="Times" w:hAnsi="Arial" w:cs="Arial"/>
          <w:b/>
          <w:sz w:val="22"/>
          <w:szCs w:val="22"/>
          <w:lang w:val="it-IT"/>
        </w:rPr>
        <w:t xml:space="preserve">Foto: </w:t>
      </w:r>
      <w:r w:rsidRPr="00435B70">
        <w:rPr>
          <w:rFonts w:ascii="Arial" w:eastAsia="Times" w:hAnsi="Arial" w:cs="Arial"/>
          <w:sz w:val="22"/>
          <w:szCs w:val="22"/>
          <w:lang w:val="it-IT"/>
        </w:rPr>
        <w:t>Roto</w:t>
      </w:r>
      <w:r w:rsidRPr="00435B70">
        <w:rPr>
          <w:rFonts w:ascii="Arial" w:eastAsia="Times" w:hAnsi="Arial" w:cs="Arial"/>
          <w:b/>
          <w:sz w:val="22"/>
          <w:szCs w:val="22"/>
          <w:lang w:val="it-IT"/>
        </w:rPr>
        <w:tab/>
      </w:r>
      <w:r w:rsidR="003B1078">
        <w:rPr>
          <w:rFonts w:ascii="Arial" w:eastAsia="Times" w:hAnsi="Arial" w:cs="Arial"/>
          <w:b/>
          <w:sz w:val="22"/>
          <w:szCs w:val="22"/>
          <w:lang w:val="it-IT"/>
        </w:rPr>
        <w:t>Roto_Leinfelden_Echterdingen</w:t>
      </w:r>
      <w:r w:rsidRPr="00435B70">
        <w:rPr>
          <w:rFonts w:ascii="Arial" w:eastAsia="Times" w:hAnsi="Arial" w:cs="Arial"/>
          <w:b/>
          <w:sz w:val="22"/>
          <w:szCs w:val="22"/>
          <w:lang w:val="it-IT"/>
        </w:rPr>
        <w:t>.jpg</w:t>
      </w:r>
    </w:p>
    <w:p w14:paraId="4EBD4051" w14:textId="77777777" w:rsidR="00942E78" w:rsidRPr="00435B70" w:rsidRDefault="00942E78" w:rsidP="00942E78">
      <w:pPr>
        <w:spacing w:line="360" w:lineRule="auto"/>
        <w:ind w:right="1985"/>
        <w:jc w:val="both"/>
        <w:rPr>
          <w:rFonts w:ascii="Arial" w:hAnsi="Arial" w:cs="Arial"/>
          <w:sz w:val="22"/>
          <w:szCs w:val="22"/>
          <w:lang w:val="it-IT"/>
        </w:rPr>
      </w:pPr>
    </w:p>
    <w:p w14:paraId="1D9A2C3D" w14:textId="77777777" w:rsidR="00435B70" w:rsidRPr="00435B70" w:rsidRDefault="00435B70" w:rsidP="00435B70">
      <w:pPr>
        <w:spacing w:line="360" w:lineRule="auto"/>
        <w:ind w:right="1985"/>
        <w:jc w:val="both"/>
        <w:rPr>
          <w:rFonts w:ascii="Arial" w:hAnsi="Arial" w:cs="Arial"/>
          <w:sz w:val="22"/>
          <w:szCs w:val="22"/>
          <w:lang w:val="it-IT"/>
        </w:rPr>
      </w:pPr>
    </w:p>
    <w:p w14:paraId="43902114" w14:textId="313CD2EB" w:rsidR="00435B70" w:rsidRPr="00942E78" w:rsidRDefault="00435B70" w:rsidP="00435B70">
      <w:pPr>
        <w:spacing w:line="360" w:lineRule="auto"/>
        <w:ind w:right="1985"/>
        <w:jc w:val="both"/>
        <w:rPr>
          <w:rFonts w:ascii="Arial" w:hAnsi="Arial" w:cs="Arial"/>
        </w:rPr>
      </w:pPr>
    </w:p>
    <w:p w14:paraId="05745FC9" w14:textId="77777777" w:rsidR="000030AC" w:rsidRPr="00942E78" w:rsidRDefault="000030AC" w:rsidP="00435B70">
      <w:pPr>
        <w:spacing w:line="360" w:lineRule="auto"/>
        <w:ind w:right="1985"/>
        <w:jc w:val="both"/>
        <w:rPr>
          <w:rFonts w:ascii="Arial" w:hAnsi="Arial" w:cs="Arial"/>
        </w:rPr>
      </w:pPr>
    </w:p>
    <w:p w14:paraId="0B51DB5A" w14:textId="77777777" w:rsidR="00435B70" w:rsidRPr="00435B70" w:rsidRDefault="00435B70" w:rsidP="00435B70">
      <w:pPr>
        <w:spacing w:line="240" w:lineRule="auto"/>
        <w:ind w:right="1985"/>
        <w:jc w:val="both"/>
        <w:rPr>
          <w:rFonts w:ascii="Arial" w:hAnsi="Arial" w:cs="Arial"/>
          <w:sz w:val="17"/>
        </w:rPr>
      </w:pPr>
      <w:r w:rsidRPr="00435B70">
        <w:rPr>
          <w:rFonts w:ascii="Arial" w:hAnsi="Arial" w:cs="Arial"/>
          <w:sz w:val="17"/>
        </w:rPr>
        <w:t>Abdruck frei - Beleg erbeten</w:t>
      </w:r>
    </w:p>
    <w:p w14:paraId="5E58D26D" w14:textId="5C8B5066" w:rsidR="00435B70" w:rsidRDefault="00435B70" w:rsidP="00435B70">
      <w:pPr>
        <w:spacing w:line="240" w:lineRule="auto"/>
        <w:ind w:right="1985"/>
        <w:jc w:val="both"/>
        <w:rPr>
          <w:rFonts w:ascii="Arial" w:hAnsi="Arial" w:cs="Arial"/>
          <w:bCs/>
          <w:sz w:val="17"/>
        </w:rPr>
      </w:pPr>
    </w:p>
    <w:p w14:paraId="6798439A" w14:textId="77777777" w:rsidR="000030AC" w:rsidRPr="00435B70" w:rsidRDefault="000030AC" w:rsidP="00435B70">
      <w:pPr>
        <w:spacing w:line="240" w:lineRule="auto"/>
        <w:ind w:right="1985"/>
        <w:jc w:val="both"/>
        <w:rPr>
          <w:rFonts w:ascii="Arial" w:hAnsi="Arial" w:cs="Arial"/>
          <w:bCs/>
          <w:sz w:val="17"/>
        </w:rPr>
      </w:pPr>
    </w:p>
    <w:p w14:paraId="35BFDBB2" w14:textId="77777777" w:rsidR="0063339B" w:rsidRPr="00880442" w:rsidRDefault="0063339B" w:rsidP="0063339B">
      <w:pPr>
        <w:spacing w:line="240" w:lineRule="auto"/>
        <w:ind w:right="1752"/>
        <w:jc w:val="both"/>
        <w:rPr>
          <w:rFonts w:ascii="Arial" w:hAnsi="Arial" w:cs="Arial"/>
          <w:sz w:val="17"/>
        </w:rPr>
      </w:pPr>
      <w:r w:rsidRPr="0030392C">
        <w:rPr>
          <w:rFonts w:ascii="Arial" w:hAnsi="Arial" w:cs="Arial"/>
          <w:b/>
          <w:sz w:val="17"/>
        </w:rPr>
        <w:t xml:space="preserve">Herausgeber: </w:t>
      </w:r>
      <w:proofErr w:type="spellStart"/>
      <w:r w:rsidRPr="0030392C">
        <w:rPr>
          <w:rFonts w:ascii="Arial" w:hAnsi="Arial" w:cs="Arial"/>
          <w:sz w:val="17"/>
        </w:rPr>
        <w:t>Roto</w:t>
      </w:r>
      <w:proofErr w:type="spellEnd"/>
      <w:r w:rsidRPr="0030392C">
        <w:rPr>
          <w:rFonts w:ascii="Arial" w:hAnsi="Arial" w:cs="Arial"/>
          <w:sz w:val="17"/>
        </w:rPr>
        <w:t xml:space="preserve"> Frank Holding AG • Wilhelm-Frank-Platz 1 • 70771 Leinfelden-Echterdingen • Tel. +49 711 7598 0 • Fax +49 711 7598 253 • info@roto-frank.com</w:t>
      </w:r>
    </w:p>
    <w:p w14:paraId="212A7053" w14:textId="77777777" w:rsidR="00435B70" w:rsidRPr="00435B70" w:rsidRDefault="00435B70" w:rsidP="00435B70">
      <w:pPr>
        <w:spacing w:line="240" w:lineRule="auto"/>
        <w:ind w:right="1985"/>
        <w:jc w:val="both"/>
        <w:rPr>
          <w:rFonts w:ascii="Arial" w:hAnsi="Arial" w:cs="Arial"/>
          <w:sz w:val="17"/>
        </w:rPr>
      </w:pPr>
      <w:r w:rsidRPr="00435B70">
        <w:rPr>
          <w:rFonts w:ascii="Arial" w:hAnsi="Arial" w:cs="Arial"/>
          <w:b/>
          <w:sz w:val="17"/>
        </w:rPr>
        <w:t xml:space="preserve">Redaktion: </w:t>
      </w:r>
      <w:r w:rsidRPr="00435B70">
        <w:rPr>
          <w:rFonts w:ascii="Arial" w:hAnsi="Arial" w:cs="Arial"/>
          <w:sz w:val="17"/>
        </w:rPr>
        <w:t>Linnigpublic Agentur für Öffentlichkeitsarbeit GmbH • Fritz-von-Unruh-Straße 1 • 56077 Koblenz • Tel. +49 261 303839 0 • Fax +49 261 303839 1 • koblenz@linnigpublic.de</w:t>
      </w:r>
    </w:p>
    <w:p w14:paraId="63C3F4FE" w14:textId="77777777" w:rsidR="009A6E44" w:rsidRPr="00435B70" w:rsidRDefault="009A6E44" w:rsidP="00435B70">
      <w:pPr>
        <w:spacing w:line="240" w:lineRule="auto"/>
        <w:ind w:right="1985"/>
        <w:rPr>
          <w:rFonts w:ascii="Arial" w:hAnsi="Arial" w:cs="Arial"/>
        </w:rPr>
      </w:pPr>
    </w:p>
    <w:sectPr w:rsidR="009A6E44" w:rsidRPr="00435B70" w:rsidSect="00435B70">
      <w:headerReference w:type="default" r:id="rId8"/>
      <w:footerReference w:type="even" r:id="rId9"/>
      <w:footerReference w:type="default" r:id="rId10"/>
      <w:headerReference w:type="first" r:id="rId11"/>
      <w:footerReference w:type="first" r:id="rId12"/>
      <w:pgSz w:w="11907" w:h="16840" w:code="9"/>
      <w:pgMar w:top="2977" w:right="1644" w:bottom="1701" w:left="1418" w:header="2279" w:footer="56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6C9304" w14:textId="77777777" w:rsidR="000E4225" w:rsidRDefault="000E4225">
      <w:r>
        <w:separator/>
      </w:r>
    </w:p>
  </w:endnote>
  <w:endnote w:type="continuationSeparator" w:id="0">
    <w:p w14:paraId="0F62CEF2" w14:textId="77777777" w:rsidR="000E4225" w:rsidRDefault="000E4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Univers Next W1G Light">
    <w:altName w:val="Corbel"/>
    <w:panose1 w:val="020B0604020202020204"/>
    <w:charset w:val="00"/>
    <w:family w:val="swiss"/>
    <w:notTrueType/>
    <w:pitch w:val="variable"/>
    <w:sig w:usb0="00000001" w:usb1="00000001" w:usb2="00000000" w:usb3="00000000" w:csb0="0000009F" w:csb1="00000000"/>
  </w:font>
  <w:font w:name="Arial">
    <w:panose1 w:val="020B0604020202020204"/>
    <w:charset w:val="00"/>
    <w:family w:val="swiss"/>
    <w:pitch w:val="variable"/>
    <w:sig w:usb0="E0002AFF" w:usb1="C0007843" w:usb2="00000009" w:usb3="00000000" w:csb0="000001FF" w:csb1="00000000"/>
  </w:font>
  <w:font w:name="LTUnivers 430 BasicReg">
    <w:altName w:val="﷽﷽﷽﷽﷽﷽﷽﷽s 430 BasicReg"/>
    <w:panose1 w:val="02000503020000020003"/>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纍ꅹĝ狰̓怀"/>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234671112"/>
      <w:docPartObj>
        <w:docPartGallery w:val="Page Numbers (Bottom of Page)"/>
        <w:docPartUnique/>
      </w:docPartObj>
    </w:sdtPr>
    <w:sdtEndPr>
      <w:rPr>
        <w:rStyle w:val="Seitenzahl"/>
      </w:rPr>
    </w:sdtEndPr>
    <w:sdtContent>
      <w:p w14:paraId="411AF9D8" w14:textId="7D321FE3" w:rsidR="00EA12DF" w:rsidRDefault="00EA12DF" w:rsidP="00940B68">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F37F767" w14:textId="77777777" w:rsidR="00EA12DF" w:rsidRDefault="00EA12DF" w:rsidP="00EA12D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Fonts w:ascii="Arial" w:hAnsi="Arial" w:cs="Arial"/>
        <w:sz w:val="22"/>
        <w:szCs w:val="22"/>
      </w:rPr>
      <w:id w:val="978423995"/>
      <w:docPartObj>
        <w:docPartGallery w:val="Page Numbers (Bottom of Page)"/>
        <w:docPartUnique/>
      </w:docPartObj>
    </w:sdtPr>
    <w:sdtEndPr>
      <w:rPr>
        <w:rStyle w:val="Seitenzahl"/>
      </w:rPr>
    </w:sdtEndPr>
    <w:sdtContent>
      <w:p w14:paraId="7C4150B5" w14:textId="362D7417" w:rsidR="00EA12DF" w:rsidRPr="00EA12DF" w:rsidRDefault="00EA12DF" w:rsidP="00940B68">
        <w:pPr>
          <w:pStyle w:val="Fuzeile"/>
          <w:framePr w:wrap="none" w:vAnchor="text" w:hAnchor="margin" w:xAlign="right" w:y="1"/>
          <w:rPr>
            <w:rStyle w:val="Seitenzahl"/>
            <w:rFonts w:ascii="Arial" w:hAnsi="Arial" w:cs="Arial"/>
            <w:sz w:val="22"/>
            <w:szCs w:val="22"/>
          </w:rPr>
        </w:pPr>
        <w:r w:rsidRPr="00EA12DF">
          <w:rPr>
            <w:rStyle w:val="Seitenzahl"/>
            <w:rFonts w:ascii="Arial" w:hAnsi="Arial" w:cs="Arial"/>
            <w:sz w:val="22"/>
            <w:szCs w:val="22"/>
          </w:rPr>
          <w:fldChar w:fldCharType="begin"/>
        </w:r>
        <w:r w:rsidRPr="00EA12DF">
          <w:rPr>
            <w:rStyle w:val="Seitenzahl"/>
            <w:rFonts w:ascii="Arial" w:hAnsi="Arial" w:cs="Arial"/>
            <w:sz w:val="22"/>
            <w:szCs w:val="22"/>
          </w:rPr>
          <w:instrText xml:space="preserve"> PAGE </w:instrText>
        </w:r>
        <w:r w:rsidRPr="00EA12DF">
          <w:rPr>
            <w:rStyle w:val="Seitenzahl"/>
            <w:rFonts w:ascii="Arial" w:hAnsi="Arial" w:cs="Arial"/>
            <w:sz w:val="22"/>
            <w:szCs w:val="22"/>
          </w:rPr>
          <w:fldChar w:fldCharType="separate"/>
        </w:r>
        <w:r w:rsidRPr="00EA12DF">
          <w:rPr>
            <w:rStyle w:val="Seitenzahl"/>
            <w:rFonts w:ascii="Arial" w:hAnsi="Arial" w:cs="Arial"/>
            <w:noProof/>
            <w:sz w:val="22"/>
            <w:szCs w:val="22"/>
          </w:rPr>
          <w:t>2</w:t>
        </w:r>
        <w:r w:rsidRPr="00EA12DF">
          <w:rPr>
            <w:rStyle w:val="Seitenzahl"/>
            <w:rFonts w:ascii="Arial" w:hAnsi="Arial" w:cs="Arial"/>
            <w:sz w:val="22"/>
            <w:szCs w:val="22"/>
          </w:rPr>
          <w:fldChar w:fldCharType="end"/>
        </w:r>
      </w:p>
    </w:sdtContent>
  </w:sdt>
  <w:p w14:paraId="6338271C" w14:textId="77777777" w:rsidR="00EA12DF" w:rsidRPr="00EA12DF" w:rsidRDefault="00EA12DF" w:rsidP="00EA12DF">
    <w:pPr>
      <w:pStyle w:val="Fuzeile"/>
      <w:ind w:right="360"/>
      <w:rPr>
        <w:rFonts w:ascii="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0AD7C" w14:textId="77777777" w:rsidR="00066ABD" w:rsidRPr="00954840" w:rsidRDefault="00066ABD" w:rsidP="00954840">
    <w:pPr>
      <w:pStyle w:val="Fuzeile"/>
      <w:tabs>
        <w:tab w:val="clear" w:pos="4536"/>
        <w:tab w:val="clear" w:pos="9072"/>
        <w:tab w:val="left" w:pos="2835"/>
        <w:tab w:val="left" w:pos="3402"/>
        <w:tab w:val="left" w:pos="5103"/>
        <w:tab w:val="left" w:pos="7088"/>
        <w:tab w:val="left" w:pos="7655"/>
        <w:tab w:val="left" w:pos="11057"/>
      </w:tabs>
      <w:spacing w:before="160"/>
      <w:ind w:left="142" w:right="-232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D9CDE2" w14:textId="77777777" w:rsidR="000E4225" w:rsidRDefault="000E4225">
      <w:r>
        <w:separator/>
      </w:r>
    </w:p>
  </w:footnote>
  <w:footnote w:type="continuationSeparator" w:id="0">
    <w:p w14:paraId="4A808CCD" w14:textId="77777777" w:rsidR="000E4225" w:rsidRDefault="000E42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42189" w14:textId="13E0C394" w:rsidR="00066ABD" w:rsidRDefault="008A6262">
    <w:pPr>
      <w:pStyle w:val="FirmenangabenFusszeile"/>
      <w:tabs>
        <w:tab w:val="left" w:pos="708"/>
      </w:tabs>
      <w:ind w:left="28"/>
      <w:rPr>
        <w:sz w:val="24"/>
      </w:rPr>
    </w:pPr>
    <w:r>
      <w:rPr>
        <w:noProof/>
      </w:rPr>
      <w:drawing>
        <wp:anchor distT="0" distB="0" distL="114300" distR="114300" simplePos="0" relativeHeight="251674624" behindDoc="0" locked="0" layoutInCell="1" allowOverlap="1" wp14:anchorId="30BBCC79" wp14:editId="55139BFB">
          <wp:simplePos x="0" y="0"/>
          <wp:positionH relativeFrom="column">
            <wp:posOffset>4928566</wp:posOffset>
          </wp:positionH>
          <wp:positionV relativeFrom="page">
            <wp:posOffset>753745</wp:posOffset>
          </wp:positionV>
          <wp:extent cx="1130400" cy="457240"/>
          <wp:effectExtent l="0" t="0" r="0" b="0"/>
          <wp:wrapNone/>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130400" cy="457240"/>
                  </a:xfrm>
                  <a:prstGeom prst="rect">
                    <a:avLst/>
                  </a:prstGeom>
                </pic:spPr>
              </pic:pic>
            </a:graphicData>
          </a:graphic>
          <wp14:sizeRelH relativeFrom="margin">
            <wp14:pctWidth>0</wp14:pctWidth>
          </wp14:sizeRelH>
        </wp:anchor>
      </w:drawing>
    </w:r>
    <w:r w:rsidR="002E243D" w:rsidRPr="002E243D">
      <w:rPr>
        <w:noProof/>
      </w:rPr>
      <w:drawing>
        <wp:anchor distT="0" distB="0" distL="114300" distR="114300" simplePos="0" relativeHeight="251671552" behindDoc="0" locked="0" layoutInCell="1" allowOverlap="1" wp14:anchorId="7D4353D5" wp14:editId="7464A11D">
          <wp:simplePos x="0" y="0"/>
          <wp:positionH relativeFrom="page">
            <wp:posOffset>900430</wp:posOffset>
          </wp:positionH>
          <wp:positionV relativeFrom="page">
            <wp:posOffset>1036955</wp:posOffset>
          </wp:positionV>
          <wp:extent cx="2026800" cy="230400"/>
          <wp:effectExtent l="0" t="0" r="0" b="0"/>
          <wp:wrapNone/>
          <wp:docPr id="3" name="Grafik 3"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2">
                    <a:alphaModFix/>
                    <a:extLst>
                      <a:ext uri="{28A0092B-C50C-407E-A947-70E740481C1C}">
                        <a14:useLocalDpi xmlns:a14="http://schemas.microsoft.com/office/drawing/2010/main" val="0"/>
                      </a:ext>
                    </a:extLst>
                  </a:blip>
                  <a:stretch>
                    <a:fillRect/>
                  </a:stretch>
                </pic:blipFill>
                <pic:spPr>
                  <a:xfrm>
                    <a:off x="0" y="0"/>
                    <a:ext cx="2026800" cy="230400"/>
                  </a:xfrm>
                  <a:prstGeom prst="rect">
                    <a:avLst/>
                  </a:prstGeom>
                </pic:spPr>
              </pic:pic>
            </a:graphicData>
          </a:graphic>
          <wp14:sizeRelH relativeFrom="page">
            <wp14:pctWidth>0</wp14:pctWidth>
          </wp14:sizeRelH>
          <wp14:sizeRelV relativeFrom="page">
            <wp14:pctHeight>0</wp14:pctHeight>
          </wp14:sizeRelV>
        </wp:anchor>
      </w:drawing>
    </w:r>
  </w:p>
  <w:p w14:paraId="7BE76486" w14:textId="68D7765A" w:rsidR="00066ABD" w:rsidRDefault="00066ABD">
    <w:pPr>
      <w:pStyle w:val="Kopfzeile"/>
    </w:pPr>
  </w:p>
  <w:p w14:paraId="77086E20" w14:textId="77777777" w:rsidR="00066ABD" w:rsidRDefault="00066AB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A8B68" w14:textId="7B8A401D" w:rsidR="00127614" w:rsidRDefault="007D5A6E" w:rsidP="007831B2">
    <w:pPr>
      <w:pStyle w:val="7Punkt"/>
      <w:spacing w:before="700"/>
    </w:pPr>
    <w:r>
      <w:rPr>
        <w:noProof/>
      </w:rPr>
      <w:drawing>
        <wp:anchor distT="0" distB="0" distL="114300" distR="114300" simplePos="0" relativeHeight="251672576" behindDoc="0" locked="0" layoutInCell="1" allowOverlap="1" wp14:anchorId="39A8ADD4" wp14:editId="150B148B">
          <wp:simplePos x="0" y="0"/>
          <wp:positionH relativeFrom="column">
            <wp:posOffset>5055732</wp:posOffset>
          </wp:positionH>
          <wp:positionV relativeFrom="paragraph">
            <wp:posOffset>-715424</wp:posOffset>
          </wp:positionV>
          <wp:extent cx="1130400" cy="457240"/>
          <wp:effectExtent l="0" t="0" r="0" b="0"/>
          <wp:wrapNone/>
          <wp:docPr id="2" name="Grafik 2"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130400" cy="457240"/>
                  </a:xfrm>
                  <a:prstGeom prst="rect">
                    <a:avLst/>
                  </a:prstGeom>
                </pic:spPr>
              </pic:pic>
            </a:graphicData>
          </a:graphic>
          <wp14:sizeRelH relativeFrom="margin">
            <wp14:pctWidth>0</wp14:pctWidth>
          </wp14:sizeRelH>
        </wp:anchor>
      </w:drawing>
    </w:r>
    <w:r w:rsidR="002E243D" w:rsidRPr="002E243D">
      <w:rPr>
        <w:noProof/>
      </w:rPr>
      <w:drawing>
        <wp:anchor distT="0" distB="0" distL="114300" distR="114300" simplePos="0" relativeHeight="251667456" behindDoc="0" locked="0" layoutInCell="1" allowOverlap="1" wp14:anchorId="15C15870" wp14:editId="0C7708A7">
          <wp:simplePos x="0" y="0"/>
          <wp:positionH relativeFrom="page">
            <wp:posOffset>900430</wp:posOffset>
          </wp:positionH>
          <wp:positionV relativeFrom="page">
            <wp:posOffset>1036955</wp:posOffset>
          </wp:positionV>
          <wp:extent cx="2026800" cy="230400"/>
          <wp:effectExtent l="0" t="0" r="0" b="0"/>
          <wp:wrapNone/>
          <wp:docPr id="5" name="Grafik 5"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2">
                    <a:alphaModFix/>
                    <a:extLst>
                      <a:ext uri="{28A0092B-C50C-407E-A947-70E740481C1C}">
                        <a14:useLocalDpi xmlns:a14="http://schemas.microsoft.com/office/drawing/2010/main" val="0"/>
                      </a:ext>
                    </a:extLst>
                  </a:blip>
                  <a:stretch>
                    <a:fillRect/>
                  </a:stretch>
                </pic:blipFill>
                <pic:spPr>
                  <a:xfrm>
                    <a:off x="0" y="0"/>
                    <a:ext cx="2026800" cy="230400"/>
                  </a:xfrm>
                  <a:prstGeom prst="rect">
                    <a:avLst/>
                  </a:prstGeom>
                </pic:spPr>
              </pic:pic>
            </a:graphicData>
          </a:graphic>
          <wp14:sizeRelH relativeFrom="page">
            <wp14:pctWidth>0</wp14:pctWidth>
          </wp14:sizeRelH>
          <wp14:sizeRelV relativeFrom="page">
            <wp14:pctHeight>0</wp14:pctHeight>
          </wp14:sizeRelV>
        </wp:anchor>
      </w:drawing>
    </w:r>
    <w:r w:rsidR="00FE754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76B58"/>
    <w:multiLevelType w:val="singleLevel"/>
    <w:tmpl w:val="B1D612A4"/>
    <w:lvl w:ilvl="0">
      <w:start w:val="1"/>
      <w:numFmt w:val="bullet"/>
      <w:lvlText w:val="-"/>
      <w:lvlJc w:val="left"/>
      <w:pPr>
        <w:tabs>
          <w:tab w:val="num" w:pos="708"/>
        </w:tabs>
        <w:ind w:left="708" w:hanging="708"/>
      </w:pPr>
      <w:rPr>
        <w:rFonts w:ascii="Times New Roman" w:hAnsi="Times New Roman" w:hint="default"/>
      </w:rPr>
    </w:lvl>
  </w:abstractNum>
  <w:abstractNum w:abstractNumId="1" w15:restartNumberingAfterBreak="0">
    <w:nsid w:val="13316692"/>
    <w:multiLevelType w:val="singleLevel"/>
    <w:tmpl w:val="7FC2DCE2"/>
    <w:lvl w:ilvl="0">
      <w:start w:val="2"/>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16B54239"/>
    <w:multiLevelType w:val="singleLevel"/>
    <w:tmpl w:val="9C700C6E"/>
    <w:lvl w:ilvl="0">
      <w:start w:val="4"/>
      <w:numFmt w:val="decimal"/>
      <w:lvlText w:val="%1"/>
      <w:lvlJc w:val="left"/>
      <w:pPr>
        <w:tabs>
          <w:tab w:val="num" w:pos="1416"/>
        </w:tabs>
        <w:ind w:left="1416" w:hanging="708"/>
      </w:pPr>
      <w:rPr>
        <w:rFonts w:hint="default"/>
      </w:rPr>
    </w:lvl>
  </w:abstractNum>
  <w:abstractNum w:abstractNumId="3" w15:restartNumberingAfterBreak="0">
    <w:nsid w:val="1C757DB3"/>
    <w:multiLevelType w:val="singleLevel"/>
    <w:tmpl w:val="2DA8F0D4"/>
    <w:lvl w:ilvl="0">
      <w:start w:val="1"/>
      <w:numFmt w:val="decimal"/>
      <w:lvlText w:val="%1."/>
      <w:lvlJc w:val="left"/>
      <w:pPr>
        <w:tabs>
          <w:tab w:val="num" w:pos="1416"/>
        </w:tabs>
        <w:ind w:left="1416" w:hanging="708"/>
      </w:pPr>
      <w:rPr>
        <w:rFonts w:hint="default"/>
      </w:rPr>
    </w:lvl>
  </w:abstractNum>
  <w:abstractNum w:abstractNumId="4" w15:restartNumberingAfterBreak="0">
    <w:nsid w:val="44C4689D"/>
    <w:multiLevelType w:val="singleLevel"/>
    <w:tmpl w:val="57D27BBC"/>
    <w:lvl w:ilvl="0">
      <w:start w:val="1"/>
      <w:numFmt w:val="decimal"/>
      <w:lvlText w:val="%1."/>
      <w:lvlJc w:val="left"/>
      <w:pPr>
        <w:tabs>
          <w:tab w:val="num" w:pos="708"/>
        </w:tabs>
        <w:ind w:left="708" w:hanging="708"/>
      </w:pPr>
      <w:rPr>
        <w:rFonts w:hint="default"/>
      </w:rPr>
    </w:lvl>
  </w:abstractNum>
  <w:abstractNum w:abstractNumId="5" w15:restartNumberingAfterBreak="0">
    <w:nsid w:val="7E263ABB"/>
    <w:multiLevelType w:val="singleLevel"/>
    <w:tmpl w:val="D0CC9B56"/>
    <w:lvl w:ilvl="0">
      <w:start w:val="1"/>
      <w:numFmt w:val="lowerRoman"/>
      <w:lvlText w:val="%1."/>
      <w:lvlJc w:val="left"/>
      <w:pPr>
        <w:tabs>
          <w:tab w:val="num" w:pos="720"/>
        </w:tabs>
        <w:ind w:left="720" w:hanging="720"/>
      </w:pPr>
      <w:rPr>
        <w:rFonts w:hint="default"/>
      </w:r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547"/>
    <w:rsid w:val="000030AC"/>
    <w:rsid w:val="0000536F"/>
    <w:rsid w:val="00035C46"/>
    <w:rsid w:val="00044646"/>
    <w:rsid w:val="0004590F"/>
    <w:rsid w:val="0006203B"/>
    <w:rsid w:val="0006573D"/>
    <w:rsid w:val="00066ABD"/>
    <w:rsid w:val="000727C6"/>
    <w:rsid w:val="00093DA8"/>
    <w:rsid w:val="000B1D7E"/>
    <w:rsid w:val="000C6C3F"/>
    <w:rsid w:val="000E1812"/>
    <w:rsid w:val="000E4225"/>
    <w:rsid w:val="00103120"/>
    <w:rsid w:val="00107781"/>
    <w:rsid w:val="0011554B"/>
    <w:rsid w:val="0011628E"/>
    <w:rsid w:val="00120ADE"/>
    <w:rsid w:val="00127614"/>
    <w:rsid w:val="001312E7"/>
    <w:rsid w:val="00136AA9"/>
    <w:rsid w:val="00144D7C"/>
    <w:rsid w:val="00151761"/>
    <w:rsid w:val="00167447"/>
    <w:rsid w:val="001B4706"/>
    <w:rsid w:val="001B47D7"/>
    <w:rsid w:val="001C3540"/>
    <w:rsid w:val="001F4084"/>
    <w:rsid w:val="001F4C37"/>
    <w:rsid w:val="00204DAD"/>
    <w:rsid w:val="00207261"/>
    <w:rsid w:val="0021708B"/>
    <w:rsid w:val="00244EB8"/>
    <w:rsid w:val="00246817"/>
    <w:rsid w:val="00253E55"/>
    <w:rsid w:val="00265400"/>
    <w:rsid w:val="002924A1"/>
    <w:rsid w:val="002A134C"/>
    <w:rsid w:val="002B1944"/>
    <w:rsid w:val="002B35C0"/>
    <w:rsid w:val="002C18E5"/>
    <w:rsid w:val="002C2A20"/>
    <w:rsid w:val="002D117D"/>
    <w:rsid w:val="002D4D5F"/>
    <w:rsid w:val="002D7DEE"/>
    <w:rsid w:val="002E243D"/>
    <w:rsid w:val="002F0ECA"/>
    <w:rsid w:val="002F58AE"/>
    <w:rsid w:val="00301CD6"/>
    <w:rsid w:val="0031689A"/>
    <w:rsid w:val="00387EA6"/>
    <w:rsid w:val="003917D7"/>
    <w:rsid w:val="003A5123"/>
    <w:rsid w:val="003A6E04"/>
    <w:rsid w:val="003B1078"/>
    <w:rsid w:val="003B5CBD"/>
    <w:rsid w:val="003E4566"/>
    <w:rsid w:val="003F01EA"/>
    <w:rsid w:val="00401D96"/>
    <w:rsid w:val="00415FE7"/>
    <w:rsid w:val="00422407"/>
    <w:rsid w:val="00422919"/>
    <w:rsid w:val="00435B70"/>
    <w:rsid w:val="0044374E"/>
    <w:rsid w:val="0045126D"/>
    <w:rsid w:val="0047018B"/>
    <w:rsid w:val="00474F53"/>
    <w:rsid w:val="00475DDF"/>
    <w:rsid w:val="004956A5"/>
    <w:rsid w:val="004A56D8"/>
    <w:rsid w:val="004B7665"/>
    <w:rsid w:val="004B78C0"/>
    <w:rsid w:val="004B7998"/>
    <w:rsid w:val="004C7B56"/>
    <w:rsid w:val="004F5442"/>
    <w:rsid w:val="0051307F"/>
    <w:rsid w:val="005259AB"/>
    <w:rsid w:val="00534F9D"/>
    <w:rsid w:val="0057175B"/>
    <w:rsid w:val="00576DB5"/>
    <w:rsid w:val="0058139E"/>
    <w:rsid w:val="005834D9"/>
    <w:rsid w:val="005A24F0"/>
    <w:rsid w:val="005B2254"/>
    <w:rsid w:val="005D16C6"/>
    <w:rsid w:val="005E764A"/>
    <w:rsid w:val="00621557"/>
    <w:rsid w:val="006223E5"/>
    <w:rsid w:val="006258A8"/>
    <w:rsid w:val="00631EB6"/>
    <w:rsid w:val="0063339B"/>
    <w:rsid w:val="0063349A"/>
    <w:rsid w:val="00641DB7"/>
    <w:rsid w:val="00663AE6"/>
    <w:rsid w:val="00680EE0"/>
    <w:rsid w:val="0068423C"/>
    <w:rsid w:val="006842E5"/>
    <w:rsid w:val="006B0FFA"/>
    <w:rsid w:val="006B43B5"/>
    <w:rsid w:val="006C5C4E"/>
    <w:rsid w:val="006D7976"/>
    <w:rsid w:val="006E3C6A"/>
    <w:rsid w:val="006F70CA"/>
    <w:rsid w:val="00704FA2"/>
    <w:rsid w:val="007102AB"/>
    <w:rsid w:val="007337DB"/>
    <w:rsid w:val="00740413"/>
    <w:rsid w:val="00773328"/>
    <w:rsid w:val="0077504B"/>
    <w:rsid w:val="00777704"/>
    <w:rsid w:val="00781E48"/>
    <w:rsid w:val="007831B2"/>
    <w:rsid w:val="00793616"/>
    <w:rsid w:val="00794F08"/>
    <w:rsid w:val="007A66D0"/>
    <w:rsid w:val="007B6B60"/>
    <w:rsid w:val="007C14CB"/>
    <w:rsid w:val="007D5A6E"/>
    <w:rsid w:val="007F407D"/>
    <w:rsid w:val="008018F5"/>
    <w:rsid w:val="00804765"/>
    <w:rsid w:val="0081799E"/>
    <w:rsid w:val="00837CCF"/>
    <w:rsid w:val="00847859"/>
    <w:rsid w:val="008602F3"/>
    <w:rsid w:val="00860A3B"/>
    <w:rsid w:val="00882EA0"/>
    <w:rsid w:val="00886D48"/>
    <w:rsid w:val="008875D6"/>
    <w:rsid w:val="008A6262"/>
    <w:rsid w:val="008C151E"/>
    <w:rsid w:val="008C357B"/>
    <w:rsid w:val="008D0974"/>
    <w:rsid w:val="008D6A16"/>
    <w:rsid w:val="008D7265"/>
    <w:rsid w:val="008E3AC5"/>
    <w:rsid w:val="008E5462"/>
    <w:rsid w:val="00904FB9"/>
    <w:rsid w:val="009055AD"/>
    <w:rsid w:val="0090566A"/>
    <w:rsid w:val="0091492A"/>
    <w:rsid w:val="00916579"/>
    <w:rsid w:val="00931711"/>
    <w:rsid w:val="009416E4"/>
    <w:rsid w:val="00942E78"/>
    <w:rsid w:val="009534DB"/>
    <w:rsid w:val="00954840"/>
    <w:rsid w:val="009639B7"/>
    <w:rsid w:val="00990DA7"/>
    <w:rsid w:val="00992CC1"/>
    <w:rsid w:val="009A2134"/>
    <w:rsid w:val="009A5440"/>
    <w:rsid w:val="009A6E44"/>
    <w:rsid w:val="009B158C"/>
    <w:rsid w:val="009B59CF"/>
    <w:rsid w:val="009C4029"/>
    <w:rsid w:val="00A01583"/>
    <w:rsid w:val="00A05779"/>
    <w:rsid w:val="00A40310"/>
    <w:rsid w:val="00A45CDE"/>
    <w:rsid w:val="00A545A4"/>
    <w:rsid w:val="00A95251"/>
    <w:rsid w:val="00A95324"/>
    <w:rsid w:val="00AA0E1F"/>
    <w:rsid w:val="00AC348F"/>
    <w:rsid w:val="00AE0FEE"/>
    <w:rsid w:val="00AE21EA"/>
    <w:rsid w:val="00B00426"/>
    <w:rsid w:val="00B15DE6"/>
    <w:rsid w:val="00B3066A"/>
    <w:rsid w:val="00B52A75"/>
    <w:rsid w:val="00B531A2"/>
    <w:rsid w:val="00B546BA"/>
    <w:rsid w:val="00B5622D"/>
    <w:rsid w:val="00B63716"/>
    <w:rsid w:val="00B648BA"/>
    <w:rsid w:val="00B872C7"/>
    <w:rsid w:val="00BA3645"/>
    <w:rsid w:val="00BC4516"/>
    <w:rsid w:val="00BC79E9"/>
    <w:rsid w:val="00BD4156"/>
    <w:rsid w:val="00BD5B37"/>
    <w:rsid w:val="00BD5BE6"/>
    <w:rsid w:val="00BF42DD"/>
    <w:rsid w:val="00C00C66"/>
    <w:rsid w:val="00C17B7F"/>
    <w:rsid w:val="00C24A15"/>
    <w:rsid w:val="00C30EE0"/>
    <w:rsid w:val="00C37593"/>
    <w:rsid w:val="00C43E01"/>
    <w:rsid w:val="00C64CDD"/>
    <w:rsid w:val="00C7079C"/>
    <w:rsid w:val="00C70B71"/>
    <w:rsid w:val="00C83AD1"/>
    <w:rsid w:val="00C9352D"/>
    <w:rsid w:val="00C94FDB"/>
    <w:rsid w:val="00CA03BD"/>
    <w:rsid w:val="00CC3D68"/>
    <w:rsid w:val="00CC4661"/>
    <w:rsid w:val="00CE03EB"/>
    <w:rsid w:val="00CE5BF1"/>
    <w:rsid w:val="00CE7F81"/>
    <w:rsid w:val="00CF4302"/>
    <w:rsid w:val="00D148DD"/>
    <w:rsid w:val="00D17643"/>
    <w:rsid w:val="00D32A61"/>
    <w:rsid w:val="00D37B46"/>
    <w:rsid w:val="00D60118"/>
    <w:rsid w:val="00D608EF"/>
    <w:rsid w:val="00D6776D"/>
    <w:rsid w:val="00D67E9E"/>
    <w:rsid w:val="00D744C3"/>
    <w:rsid w:val="00D95CE3"/>
    <w:rsid w:val="00DA038A"/>
    <w:rsid w:val="00DC0644"/>
    <w:rsid w:val="00DC0B38"/>
    <w:rsid w:val="00DD0C46"/>
    <w:rsid w:val="00DD78BD"/>
    <w:rsid w:val="00DE14CD"/>
    <w:rsid w:val="00DE4A82"/>
    <w:rsid w:val="00E31FFC"/>
    <w:rsid w:val="00E3254F"/>
    <w:rsid w:val="00E46681"/>
    <w:rsid w:val="00E510C1"/>
    <w:rsid w:val="00E6693C"/>
    <w:rsid w:val="00E76C69"/>
    <w:rsid w:val="00E86325"/>
    <w:rsid w:val="00E91327"/>
    <w:rsid w:val="00E95C08"/>
    <w:rsid w:val="00EA12DF"/>
    <w:rsid w:val="00EA6C9E"/>
    <w:rsid w:val="00EC585F"/>
    <w:rsid w:val="00ED3376"/>
    <w:rsid w:val="00F0288F"/>
    <w:rsid w:val="00F0620C"/>
    <w:rsid w:val="00F067A4"/>
    <w:rsid w:val="00F14935"/>
    <w:rsid w:val="00F161C7"/>
    <w:rsid w:val="00F22181"/>
    <w:rsid w:val="00F23FB9"/>
    <w:rsid w:val="00F278A4"/>
    <w:rsid w:val="00F33C45"/>
    <w:rsid w:val="00F45F6D"/>
    <w:rsid w:val="00F64C42"/>
    <w:rsid w:val="00F91E7B"/>
    <w:rsid w:val="00F96B32"/>
    <w:rsid w:val="00FB1273"/>
    <w:rsid w:val="00FC131E"/>
    <w:rsid w:val="00FD1309"/>
    <w:rsid w:val="00FD4C56"/>
    <w:rsid w:val="00FE7547"/>
    <w:rsid w:val="00FF2DFE"/>
    <w:rsid w:val="00FF2E18"/>
    <w:rsid w:val="00FF6F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B6CA3A"/>
  <w15:docId w15:val="{87A21685-C81C-423F-BC81-BF8AB741B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94F08"/>
    <w:pPr>
      <w:spacing w:line="240" w:lineRule="exact"/>
    </w:pPr>
    <w:rPr>
      <w:rFonts w:asciiTheme="minorHAnsi" w:hAnsiTheme="minorHAnsi"/>
      <w:sz w:val="18"/>
    </w:rPr>
  </w:style>
  <w:style w:type="paragraph" w:styleId="berschrift1">
    <w:name w:val="heading 1"/>
    <w:basedOn w:val="Standard"/>
    <w:next w:val="Standard"/>
    <w:pPr>
      <w:keepNext/>
      <w:jc w:val="both"/>
      <w:outlineLvl w:val="0"/>
    </w:pPr>
    <w:rPr>
      <w:sz w:val="24"/>
      <w:u w:val="single"/>
    </w:rPr>
  </w:style>
  <w:style w:type="paragraph" w:styleId="berschrift2">
    <w:name w:val="heading 2"/>
    <w:basedOn w:val="Standard"/>
    <w:next w:val="Standard"/>
    <w:pPr>
      <w:keepNext/>
      <w:jc w:val="center"/>
      <w:outlineLvl w:val="1"/>
    </w:pPr>
    <w:rPr>
      <w:b/>
      <w:sz w:val="24"/>
    </w:rPr>
  </w:style>
  <w:style w:type="paragraph" w:styleId="berschrift3">
    <w:name w:val="heading 3"/>
    <w:basedOn w:val="Standard"/>
    <w:next w:val="Standard"/>
    <w:pPr>
      <w:keepNext/>
      <w:outlineLvl w:val="2"/>
    </w:pPr>
    <w:rPr>
      <w:b/>
      <w:sz w:val="26"/>
    </w:rPr>
  </w:style>
  <w:style w:type="paragraph" w:styleId="berschrift4">
    <w:name w:val="heading 4"/>
    <w:basedOn w:val="Standard"/>
    <w:next w:val="Standard"/>
    <w:pPr>
      <w:keepNext/>
      <w:ind w:left="567"/>
      <w:jc w:val="both"/>
      <w:outlineLvl w:val="3"/>
    </w:pPr>
    <w:rPr>
      <w:b/>
      <w:sz w:val="22"/>
    </w:rPr>
  </w:style>
  <w:style w:type="paragraph" w:styleId="berschrift5">
    <w:name w:val="heading 5"/>
    <w:basedOn w:val="Standard"/>
    <w:next w:val="Standard"/>
    <w:pPr>
      <w:keepNext/>
      <w:jc w:val="both"/>
      <w:outlineLvl w:val="4"/>
    </w:pPr>
    <w:rPr>
      <w:u w:val="single"/>
    </w:rPr>
  </w:style>
  <w:style w:type="paragraph" w:styleId="berschrift6">
    <w:name w:val="heading 6"/>
    <w:basedOn w:val="Standard"/>
    <w:next w:val="Standard"/>
    <w:pPr>
      <w:keepNext/>
      <w:jc w:val="both"/>
      <w:outlineLvl w:val="5"/>
    </w:pPr>
    <w:rPr>
      <w:i/>
      <w:u w:val="single"/>
    </w:rPr>
  </w:style>
  <w:style w:type="paragraph" w:styleId="berschrift7">
    <w:name w:val="heading 7"/>
    <w:basedOn w:val="Standard"/>
    <w:next w:val="Standard"/>
    <w:pPr>
      <w:keepNext/>
      <w:outlineLvl w:val="6"/>
    </w:pPr>
    <w:rPr>
      <w:sz w:val="24"/>
      <w:u w:val="single"/>
    </w:rPr>
  </w:style>
  <w:style w:type="paragraph" w:styleId="berschrift8">
    <w:name w:val="heading 8"/>
    <w:basedOn w:val="Standard"/>
    <w:next w:val="Standard"/>
    <w:pPr>
      <w:keepNext/>
      <w:ind w:left="567"/>
      <w:jc w:val="both"/>
      <w:outlineLvl w:val="7"/>
    </w:pPr>
    <w:rPr>
      <w:b/>
      <w:sz w:val="24"/>
    </w:rPr>
  </w:style>
  <w:style w:type="paragraph" w:styleId="berschrift9">
    <w:name w:val="heading 9"/>
    <w:basedOn w:val="Standard"/>
    <w:next w:val="Standard"/>
    <w:pPr>
      <w:keepNext/>
      <w:outlineLvl w:val="8"/>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sz w:val="24"/>
    </w:rPr>
  </w:style>
  <w:style w:type="paragraph" w:styleId="Textkrper-Zeileneinzug">
    <w:name w:val="Body Text Indent"/>
    <w:basedOn w:val="Standard"/>
    <w:pPr>
      <w:ind w:left="1418"/>
      <w:jc w:val="both"/>
    </w:pPr>
    <w:rPr>
      <w:sz w:val="24"/>
    </w:rPr>
  </w:style>
  <w:style w:type="paragraph" w:styleId="Beschriftung">
    <w:name w:val="caption"/>
    <w:basedOn w:val="Standard"/>
    <w:next w:val="Standard"/>
    <w:pPr>
      <w:framePr w:w="6185" w:h="569" w:hSpace="141" w:wrap="around" w:vAnchor="text" w:hAnchor="page" w:x="1311" w:y="47"/>
    </w:pPr>
    <w:rPr>
      <w:b/>
      <w:sz w:val="28"/>
    </w:rPr>
  </w:style>
  <w:style w:type="paragraph" w:customStyle="1" w:styleId="Firmenangaben">
    <w:name w:val="Firmenangaben"/>
    <w:rPr>
      <w:rFonts w:ascii="Arial" w:hAnsi="Arial"/>
      <w:noProof/>
      <w:sz w:val="14"/>
    </w:rPr>
  </w:style>
  <w:style w:type="paragraph" w:customStyle="1" w:styleId="FirmenangabenFusszeile">
    <w:name w:val="Firmenangaben Fusszeile"/>
    <w:basedOn w:val="Standard"/>
    <w:pPr>
      <w:tabs>
        <w:tab w:val="left" w:pos="1985"/>
        <w:tab w:val="left" w:pos="3515"/>
        <w:tab w:val="left" w:pos="6010"/>
        <w:tab w:val="left" w:pos="7655"/>
        <w:tab w:val="left" w:pos="8789"/>
      </w:tabs>
    </w:pPr>
    <w:rPr>
      <w:sz w:val="12"/>
    </w:rPr>
  </w:style>
  <w:style w:type="character" w:styleId="Hyperlink">
    <w:name w:val="Hyperlink"/>
    <w:rPr>
      <w:color w:val="0000FF"/>
      <w:u w:val="single"/>
    </w:rPr>
  </w:style>
  <w:style w:type="character" w:styleId="Besucht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extkrper2">
    <w:name w:val="Body Text 2"/>
    <w:basedOn w:val="Standard"/>
    <w:pPr>
      <w:jc w:val="both"/>
    </w:pPr>
    <w:rPr>
      <w:rFonts w:ascii="LTUnivers 430 BasicReg" w:hAnsi="LTUnivers 430 BasicReg"/>
      <w:sz w:val="22"/>
    </w:rPr>
  </w:style>
  <w:style w:type="paragraph" w:styleId="Textkrper3">
    <w:name w:val="Body Text 3"/>
    <w:basedOn w:val="Standard"/>
    <w:pPr>
      <w:jc w:val="both"/>
    </w:pPr>
    <w:rPr>
      <w:rFonts w:ascii="LTUnivers 430 BasicReg" w:hAnsi="LTUnivers 430 BasicReg"/>
      <w:b/>
      <w:bCs/>
      <w:sz w:val="22"/>
    </w:rPr>
  </w:style>
  <w:style w:type="paragraph" w:customStyle="1" w:styleId="Noparagraphstyle">
    <w:name w:val="[No paragraph style]"/>
    <w:pPr>
      <w:autoSpaceDE w:val="0"/>
      <w:autoSpaceDN w:val="0"/>
      <w:adjustRightInd w:val="0"/>
      <w:spacing w:line="288" w:lineRule="auto"/>
    </w:pPr>
    <w:rPr>
      <w:color w:val="000000"/>
      <w:sz w:val="24"/>
      <w:szCs w:val="24"/>
    </w:rPr>
  </w:style>
  <w:style w:type="paragraph" w:styleId="Sprechblasentext">
    <w:name w:val="Balloon Text"/>
    <w:basedOn w:val="Standard"/>
    <w:semiHidden/>
    <w:rsid w:val="00F22181"/>
    <w:rPr>
      <w:rFonts w:ascii="Tahoma" w:hAnsi="Tahoma" w:cs="Tahoma"/>
      <w:sz w:val="16"/>
      <w:szCs w:val="16"/>
    </w:rPr>
  </w:style>
  <w:style w:type="character" w:styleId="Seitenzahl">
    <w:name w:val="page number"/>
    <w:basedOn w:val="Absatz-Standardschriftart"/>
    <w:rsid w:val="008D6A16"/>
  </w:style>
  <w:style w:type="character" w:customStyle="1" w:styleId="FuzeileZchn">
    <w:name w:val="Fußzeile Zchn"/>
    <w:basedOn w:val="Absatz-Standardschriftart"/>
    <w:link w:val="Fuzeile"/>
    <w:rsid w:val="00954840"/>
    <w:rPr>
      <w:rFonts w:ascii="Arial" w:hAnsi="Arial"/>
    </w:rPr>
  </w:style>
  <w:style w:type="character" w:styleId="Platzhaltertext">
    <w:name w:val="Placeholder Text"/>
    <w:basedOn w:val="Absatz-Standardschriftart"/>
    <w:uiPriority w:val="99"/>
    <w:semiHidden/>
    <w:rsid w:val="00793616"/>
    <w:rPr>
      <w:color w:val="808080"/>
    </w:rPr>
  </w:style>
  <w:style w:type="paragraph" w:customStyle="1" w:styleId="7Punkt">
    <w:name w:val="7 Punkt"/>
    <w:basedOn w:val="Standard"/>
    <w:qFormat/>
    <w:rsid w:val="003A6E04"/>
    <w:pPr>
      <w:spacing w:line="170" w:lineRule="exact"/>
    </w:pPr>
    <w:rPr>
      <w:sz w:val="14"/>
      <w:szCs w:val="14"/>
    </w:rPr>
  </w:style>
  <w:style w:type="table" w:styleId="Tabellenraster">
    <w:name w:val="Table Grid"/>
    <w:basedOn w:val="NormaleTabelle"/>
    <w:rsid w:val="009A6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58139E"/>
    <w:rPr>
      <w:rFonts w:asciiTheme="minorHAnsi" w:hAnsiTheme="minorHAns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8723532">
      <w:bodyDiv w:val="1"/>
      <w:marLeft w:val="0"/>
      <w:marRight w:val="0"/>
      <w:marTop w:val="0"/>
      <w:marBottom w:val="0"/>
      <w:divBdr>
        <w:top w:val="none" w:sz="0" w:space="0" w:color="auto"/>
        <w:left w:val="none" w:sz="0" w:space="0" w:color="auto"/>
        <w:bottom w:val="none" w:sz="0" w:space="0" w:color="auto"/>
        <w:right w:val="none" w:sz="0" w:space="0" w:color="auto"/>
      </w:divBdr>
    </w:div>
    <w:div w:id="179590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V:\Content%20+%20Medien\Regelkreis%20PL_SM_KOM\Roll-Out%20CD\05%20Briefvorlage\Briefpapier_FTT.dotx" TargetMode="External"/></Relationships>
</file>

<file path=word/theme/theme1.xml><?xml version="1.0" encoding="utf-8"?>
<a:theme xmlns:a="http://schemas.openxmlformats.org/drawingml/2006/main" name="Larissa">
  <a:themeElements>
    <a:clrScheme name="ROTO-Farbpalette">
      <a:dk1>
        <a:srgbClr val="000000"/>
      </a:dk1>
      <a:lt1>
        <a:srgbClr val="FFFFFF"/>
      </a:lt1>
      <a:dk2>
        <a:srgbClr val="FFFFFF"/>
      </a:dk2>
      <a:lt2>
        <a:srgbClr val="FFFFFF"/>
      </a:lt2>
      <a:accent1>
        <a:srgbClr val="4D4F53"/>
      </a:accent1>
      <a:accent2>
        <a:srgbClr val="747678"/>
      </a:accent2>
      <a:accent3>
        <a:srgbClr val="A5A5A5"/>
      </a:accent3>
      <a:accent4>
        <a:srgbClr val="BCBDBC"/>
      </a:accent4>
      <a:accent5>
        <a:srgbClr val="FE0009"/>
      </a:accent5>
      <a:accent6>
        <a:srgbClr val="8F8F8C"/>
      </a:accent6>
      <a:hlink>
        <a:srgbClr val="000000"/>
      </a:hlink>
      <a:folHlink>
        <a:srgbClr val="000000"/>
      </a:folHlink>
    </a:clrScheme>
    <a:fontScheme name="ROTO">
      <a:majorFont>
        <a:latin typeface="Univers Next W1G Light"/>
        <a:ea typeface=""/>
        <a:cs typeface=""/>
      </a:majorFont>
      <a:minorFont>
        <a:latin typeface="Univers Next W1G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20365-085A-4778-B02B-A8609FA29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V:\Content + Medien\Regelkreis PL_SM_KOM\Roll-Out CD\05 Briefvorlage\Briefpapier_FTT.dotx</Template>
  <TotalTime>0</TotalTime>
  <Pages>5</Pages>
  <Words>907</Words>
  <Characters>5719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6613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Felgner</dc:creator>
  <cp:keywords/>
  <dc:description/>
  <cp:lastModifiedBy>Lorena Linsel</cp:lastModifiedBy>
  <cp:revision>49</cp:revision>
  <cp:lastPrinted>2021-04-27T13:00:00Z</cp:lastPrinted>
  <dcterms:created xsi:type="dcterms:W3CDTF">2021-03-22T11:48:00Z</dcterms:created>
  <dcterms:modified xsi:type="dcterms:W3CDTF">2021-04-27T13:26:00Z</dcterms:modified>
  <cp:category/>
</cp:coreProperties>
</file>